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97B51" w14:textId="77777777" w:rsidR="00C56CD1" w:rsidRPr="002B2955" w:rsidRDefault="00C56CD1" w:rsidP="00C56CD1">
      <w:pPr>
        <w:rPr>
          <w:rFonts w:cstheme="minorHAnsi"/>
          <w:sz w:val="24"/>
          <w:szCs w:val="24"/>
          <w:u w:val="single"/>
        </w:rPr>
      </w:pPr>
      <w:bookmarkStart w:id="0" w:name="_GoBack"/>
      <w:bookmarkEnd w:id="0"/>
      <w:r w:rsidRPr="002B2955">
        <w:rPr>
          <w:rFonts w:cstheme="minorHAnsi"/>
          <w:noProof/>
          <w:sz w:val="24"/>
          <w:szCs w:val="24"/>
        </w:rPr>
        <w:drawing>
          <wp:anchor distT="0" distB="0" distL="114300" distR="114300" simplePos="0" relativeHeight="251659264" behindDoc="0" locked="0" layoutInCell="1" allowOverlap="1" wp14:anchorId="227E6C4C" wp14:editId="670D745A">
            <wp:simplePos x="0" y="0"/>
            <wp:positionH relativeFrom="margin">
              <wp:align>left</wp:align>
            </wp:positionH>
            <wp:positionV relativeFrom="paragraph">
              <wp:posOffset>635</wp:posOffset>
            </wp:positionV>
            <wp:extent cx="2860040" cy="871855"/>
            <wp:effectExtent l="0" t="0" r="0" b="4445"/>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0040" cy="871855"/>
                    </a:xfrm>
                    <a:prstGeom prst="rect">
                      <a:avLst/>
                    </a:prstGeom>
                    <a:noFill/>
                    <a:ln>
                      <a:noFill/>
                    </a:ln>
                  </pic:spPr>
                </pic:pic>
              </a:graphicData>
            </a:graphic>
          </wp:anchor>
        </w:drawing>
      </w:r>
    </w:p>
    <w:p w14:paraId="45AC8587" w14:textId="77777777" w:rsidR="00C56CD1" w:rsidRPr="002B2955" w:rsidRDefault="00C56CD1" w:rsidP="00C56CD1">
      <w:pPr>
        <w:rPr>
          <w:rFonts w:cstheme="minorHAnsi"/>
          <w:sz w:val="24"/>
          <w:szCs w:val="24"/>
          <w:u w:val="single"/>
        </w:rPr>
      </w:pPr>
    </w:p>
    <w:p w14:paraId="068B613E" w14:textId="77777777" w:rsidR="00C56CD1" w:rsidRPr="002B2955" w:rsidRDefault="00C56CD1" w:rsidP="00C56CD1">
      <w:pPr>
        <w:rPr>
          <w:rFonts w:cstheme="minorHAnsi"/>
          <w:sz w:val="24"/>
          <w:szCs w:val="24"/>
          <w:u w:val="single"/>
        </w:rPr>
      </w:pPr>
    </w:p>
    <w:p w14:paraId="2C1E28CB" w14:textId="77777777" w:rsidR="00C56CD1" w:rsidRPr="002B2955" w:rsidRDefault="00C56CD1" w:rsidP="00C56CD1">
      <w:pPr>
        <w:rPr>
          <w:rFonts w:cstheme="minorHAnsi"/>
          <w:sz w:val="24"/>
          <w:szCs w:val="24"/>
          <w:u w:val="single"/>
        </w:rPr>
      </w:pPr>
    </w:p>
    <w:p w14:paraId="1C0FC01A"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23495C72"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506C4154"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64130B08"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499B11BD"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5D0465B6"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0CBEE018"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11A7BE8E"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6B460C26"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794D0157" w14:textId="77777777" w:rsidR="00C56CD1" w:rsidRPr="002B2955" w:rsidRDefault="00C56CD1" w:rsidP="00C56CD1">
      <w:pPr>
        <w:pStyle w:val="Title"/>
        <w:rPr>
          <w:rFonts w:asciiTheme="minorHAnsi" w:eastAsiaTheme="minorHAnsi" w:hAnsiTheme="minorHAnsi" w:cstheme="minorHAnsi"/>
          <w:b w:val="0"/>
          <w:spacing w:val="0"/>
          <w:kern w:val="0"/>
          <w:sz w:val="24"/>
          <w:szCs w:val="24"/>
          <w:u w:val="single"/>
        </w:rPr>
      </w:pPr>
    </w:p>
    <w:p w14:paraId="27B3DEBD" w14:textId="7A1616B8" w:rsidR="00C56CD1" w:rsidRPr="002B2955" w:rsidRDefault="006A0F8B" w:rsidP="00C56CD1">
      <w:pPr>
        <w:pStyle w:val="LegalH1"/>
        <w:rPr>
          <w:rFonts w:asciiTheme="minorHAnsi" w:hAnsiTheme="minorHAnsi" w:cstheme="minorHAnsi"/>
          <w:sz w:val="36"/>
          <w:szCs w:val="36"/>
        </w:rPr>
      </w:pPr>
      <w:r w:rsidRPr="002B2955">
        <w:rPr>
          <w:rFonts w:asciiTheme="minorHAnsi" w:hAnsiTheme="minorHAnsi" w:cstheme="minorHAnsi"/>
          <w:sz w:val="36"/>
          <w:szCs w:val="36"/>
        </w:rPr>
        <w:t>S</w:t>
      </w:r>
      <w:r w:rsidR="00C56CD1" w:rsidRPr="002B2955">
        <w:rPr>
          <w:rFonts w:asciiTheme="minorHAnsi" w:hAnsiTheme="minorHAnsi" w:cstheme="minorHAnsi"/>
          <w:sz w:val="36"/>
          <w:szCs w:val="36"/>
        </w:rPr>
        <w:t>AMPLE</w:t>
      </w:r>
      <w:r w:rsidR="003D4FDB" w:rsidRPr="002B2955">
        <w:rPr>
          <w:rFonts w:asciiTheme="minorHAnsi" w:hAnsiTheme="minorHAnsi" w:cstheme="minorHAnsi"/>
          <w:sz w:val="36"/>
          <w:szCs w:val="36"/>
        </w:rPr>
        <w:t xml:space="preserve"> SMSF </w:t>
      </w:r>
      <w:r w:rsidR="008E6B94">
        <w:rPr>
          <w:rFonts w:asciiTheme="minorHAnsi" w:hAnsiTheme="minorHAnsi" w:cstheme="minorHAnsi"/>
          <w:sz w:val="36"/>
          <w:szCs w:val="36"/>
        </w:rPr>
        <w:t>ENDURING POWER OF ATTORNEY</w:t>
      </w:r>
      <w:r w:rsidR="003D4FDB" w:rsidRPr="002B2955">
        <w:rPr>
          <w:rFonts w:asciiTheme="minorHAnsi" w:hAnsiTheme="minorHAnsi" w:cstheme="minorHAnsi"/>
          <w:sz w:val="36"/>
          <w:szCs w:val="36"/>
        </w:rPr>
        <w:t xml:space="preserve"> AND INDEMNITY LETTER</w:t>
      </w:r>
    </w:p>
    <w:p w14:paraId="3A74D306" w14:textId="687C8D37" w:rsidR="00C56CD1" w:rsidRPr="002B2955" w:rsidRDefault="00C56CD1" w:rsidP="00C56CD1">
      <w:pPr>
        <w:spacing w:after="0"/>
        <w:rPr>
          <w:rFonts w:cstheme="minorHAnsi"/>
          <w:bCs/>
          <w:sz w:val="28"/>
          <w:szCs w:val="28"/>
        </w:rPr>
      </w:pPr>
      <w:r w:rsidRPr="002B2955">
        <w:rPr>
          <w:rFonts w:cstheme="minorHAnsi"/>
          <w:bCs/>
          <w:sz w:val="28"/>
          <w:szCs w:val="28"/>
        </w:rPr>
        <w:t xml:space="preserve">This letter may be used </w:t>
      </w:r>
      <w:r w:rsidR="00044470" w:rsidRPr="002B2955">
        <w:rPr>
          <w:rFonts w:cstheme="minorHAnsi"/>
          <w:bCs/>
          <w:sz w:val="28"/>
          <w:szCs w:val="28"/>
        </w:rPr>
        <w:t xml:space="preserve">to </w:t>
      </w:r>
      <w:r w:rsidR="002F0810">
        <w:rPr>
          <w:rFonts w:cstheme="minorHAnsi"/>
          <w:bCs/>
          <w:sz w:val="28"/>
          <w:szCs w:val="28"/>
        </w:rPr>
        <w:t>recommend to</w:t>
      </w:r>
      <w:r w:rsidR="00044470" w:rsidRPr="002B2955">
        <w:rPr>
          <w:rFonts w:cstheme="minorHAnsi"/>
          <w:bCs/>
          <w:sz w:val="28"/>
          <w:szCs w:val="28"/>
        </w:rPr>
        <w:t xml:space="preserve"> clients to </w:t>
      </w:r>
      <w:r w:rsidR="00B87401">
        <w:rPr>
          <w:rFonts w:cstheme="minorHAnsi"/>
          <w:bCs/>
          <w:sz w:val="28"/>
          <w:szCs w:val="28"/>
        </w:rPr>
        <w:t>create or update their enduring powers of attorney</w:t>
      </w:r>
      <w:r w:rsidR="005A1198">
        <w:rPr>
          <w:rFonts w:cstheme="minorHAnsi"/>
          <w:bCs/>
          <w:sz w:val="28"/>
          <w:szCs w:val="28"/>
        </w:rPr>
        <w:t xml:space="preserve"> to specifically include a replacement SMSF Trustee</w:t>
      </w:r>
    </w:p>
    <w:p w14:paraId="2ED06945" w14:textId="77777777" w:rsidR="00C56CD1" w:rsidRPr="002B2955" w:rsidRDefault="00C56CD1" w:rsidP="00C56CD1">
      <w:pPr>
        <w:spacing w:after="0"/>
        <w:rPr>
          <w:rFonts w:cstheme="minorHAnsi"/>
          <w:bCs/>
          <w:sz w:val="24"/>
          <w:szCs w:val="24"/>
        </w:rPr>
      </w:pPr>
    </w:p>
    <w:p w14:paraId="0C63389D" w14:textId="77777777" w:rsidR="00C56CD1" w:rsidRPr="002B2955" w:rsidRDefault="00C56CD1" w:rsidP="00C56CD1">
      <w:pPr>
        <w:spacing w:after="0"/>
        <w:rPr>
          <w:rFonts w:cstheme="minorHAnsi"/>
          <w:sz w:val="24"/>
          <w:szCs w:val="24"/>
        </w:rPr>
      </w:pPr>
    </w:p>
    <w:p w14:paraId="557F8985" w14:textId="77777777" w:rsidR="00C56CD1" w:rsidRPr="002B2955" w:rsidRDefault="00C56CD1" w:rsidP="00C56CD1">
      <w:pPr>
        <w:spacing w:after="0"/>
        <w:jc w:val="center"/>
        <w:rPr>
          <w:rFonts w:cstheme="minorHAnsi"/>
          <w:color w:val="17356D"/>
          <w:sz w:val="24"/>
          <w:szCs w:val="24"/>
        </w:rPr>
      </w:pPr>
    </w:p>
    <w:p w14:paraId="18CB8CC9" w14:textId="77777777" w:rsidR="00C56CD1" w:rsidRPr="002B2955" w:rsidRDefault="00C56CD1">
      <w:pPr>
        <w:spacing w:line="259" w:lineRule="auto"/>
        <w:rPr>
          <w:rFonts w:cstheme="minorHAnsi"/>
          <w:sz w:val="24"/>
          <w:szCs w:val="24"/>
          <w:highlight w:val="yellow"/>
        </w:rPr>
      </w:pPr>
      <w:r w:rsidRPr="002B2955">
        <w:rPr>
          <w:rFonts w:cstheme="minorHAnsi"/>
          <w:sz w:val="24"/>
          <w:szCs w:val="24"/>
          <w:highlight w:val="yellow"/>
        </w:rPr>
        <w:br w:type="page"/>
      </w:r>
    </w:p>
    <w:p w14:paraId="53E4A9D9" w14:textId="77777777" w:rsidR="00C56CD1" w:rsidRPr="002B2955" w:rsidRDefault="00C56CD1" w:rsidP="00C56CD1">
      <w:pPr>
        <w:pStyle w:val="LegalP2"/>
        <w:rPr>
          <w:rFonts w:cstheme="minorHAnsi"/>
          <w:b/>
          <w:szCs w:val="24"/>
        </w:rPr>
      </w:pPr>
      <w:r w:rsidRPr="002B2955">
        <w:rPr>
          <w:rFonts w:cstheme="minorHAnsi"/>
          <w:b/>
          <w:szCs w:val="24"/>
        </w:rPr>
        <w:lastRenderedPageBreak/>
        <w:t xml:space="preserve">IMPORTANT INFORMATION ABOUT THIS DOCUMENT </w:t>
      </w:r>
    </w:p>
    <w:p w14:paraId="0654D7D5" w14:textId="77777777" w:rsidR="00C56CD1" w:rsidRPr="002B2955" w:rsidRDefault="00C56CD1" w:rsidP="00C56CD1">
      <w:pPr>
        <w:pStyle w:val="LegalP2"/>
        <w:spacing w:after="0"/>
        <w:rPr>
          <w:rFonts w:cstheme="minorHAnsi"/>
          <w:szCs w:val="24"/>
        </w:rPr>
      </w:pPr>
    </w:p>
    <w:p w14:paraId="7CA7B4A6" w14:textId="629B615F" w:rsidR="00C56CD1" w:rsidRPr="002B2955" w:rsidRDefault="00C56CD1" w:rsidP="00C56CD1">
      <w:pPr>
        <w:spacing w:after="0" w:line="240" w:lineRule="auto"/>
        <w:jc w:val="both"/>
        <w:rPr>
          <w:rFonts w:cstheme="minorHAnsi"/>
          <w:sz w:val="24"/>
          <w:szCs w:val="24"/>
        </w:rPr>
      </w:pPr>
      <w:r w:rsidRPr="002B2955">
        <w:rPr>
          <w:rFonts w:cstheme="minorHAnsi"/>
          <w:sz w:val="24"/>
          <w:szCs w:val="24"/>
        </w:rPr>
        <w:t xml:space="preserve">This document or the text contained within it does not constitute legal advice. Examples in this text are purely for illustration; they are not exhaustive and are not intended to impose or imply </w:t>
      </w:r>
      <w:proofErr w:type="gramStart"/>
      <w:r w:rsidRPr="002B2955">
        <w:rPr>
          <w:rFonts w:cstheme="minorHAnsi"/>
          <w:sz w:val="24"/>
          <w:szCs w:val="24"/>
        </w:rPr>
        <w:t>particular rules</w:t>
      </w:r>
      <w:proofErr w:type="gramEnd"/>
      <w:r w:rsidRPr="002B2955">
        <w:rPr>
          <w:rFonts w:cstheme="minorHAnsi"/>
          <w:sz w:val="24"/>
          <w:szCs w:val="24"/>
        </w:rPr>
        <w:t xml:space="preserve"> or requirements. It is your sole responsibility to determine the suitability of the advice you are providing to your client.</w:t>
      </w:r>
    </w:p>
    <w:p w14:paraId="48CA501F" w14:textId="77777777" w:rsidR="00C56CD1" w:rsidRPr="002B2955" w:rsidRDefault="00C56CD1" w:rsidP="00C56CD1">
      <w:pPr>
        <w:spacing w:after="0" w:line="240" w:lineRule="auto"/>
        <w:jc w:val="both"/>
        <w:rPr>
          <w:rFonts w:cstheme="minorHAnsi"/>
          <w:sz w:val="24"/>
          <w:szCs w:val="24"/>
        </w:rPr>
      </w:pPr>
    </w:p>
    <w:p w14:paraId="14708D01" w14:textId="77777777" w:rsidR="00C56CD1" w:rsidRPr="002B2955" w:rsidRDefault="00C56CD1" w:rsidP="00C56CD1">
      <w:pPr>
        <w:spacing w:after="0" w:line="240" w:lineRule="auto"/>
        <w:jc w:val="both"/>
        <w:rPr>
          <w:rFonts w:cstheme="minorHAnsi"/>
          <w:b/>
          <w:sz w:val="24"/>
          <w:szCs w:val="24"/>
        </w:rPr>
      </w:pPr>
      <w:r w:rsidRPr="002B2955">
        <w:rPr>
          <w:rFonts w:cstheme="minorHAnsi"/>
          <w:b/>
          <w:sz w:val="24"/>
          <w:szCs w:val="24"/>
        </w:rPr>
        <w:t xml:space="preserve">This is not </w:t>
      </w:r>
      <w:r w:rsidR="00F00DE0" w:rsidRPr="002B2955">
        <w:rPr>
          <w:rFonts w:cstheme="minorHAnsi"/>
          <w:b/>
          <w:sz w:val="24"/>
          <w:szCs w:val="24"/>
        </w:rPr>
        <w:t>an</w:t>
      </w:r>
      <w:r w:rsidRPr="002B2955">
        <w:rPr>
          <w:rFonts w:cstheme="minorHAnsi"/>
          <w:b/>
          <w:sz w:val="24"/>
          <w:szCs w:val="24"/>
        </w:rPr>
        <w:t xml:space="preserve"> advice document.</w:t>
      </w:r>
    </w:p>
    <w:p w14:paraId="3CDE2DBD" w14:textId="77777777" w:rsidR="00C56CD1" w:rsidRPr="002B2955" w:rsidRDefault="00C56CD1" w:rsidP="00C56CD1">
      <w:pPr>
        <w:spacing w:after="0" w:line="240" w:lineRule="auto"/>
        <w:jc w:val="both"/>
        <w:rPr>
          <w:rFonts w:cstheme="minorHAnsi"/>
          <w:sz w:val="24"/>
          <w:szCs w:val="24"/>
        </w:rPr>
      </w:pPr>
    </w:p>
    <w:p w14:paraId="473B92CF" w14:textId="142EEC28" w:rsidR="006A0F8B" w:rsidRDefault="00C56CD1" w:rsidP="004F1743">
      <w:pPr>
        <w:spacing w:after="0" w:line="240" w:lineRule="auto"/>
        <w:jc w:val="both"/>
        <w:rPr>
          <w:rFonts w:cstheme="minorHAnsi"/>
          <w:sz w:val="24"/>
          <w:szCs w:val="24"/>
        </w:rPr>
      </w:pPr>
      <w:r w:rsidRPr="002B2955">
        <w:rPr>
          <w:rFonts w:cstheme="minorHAnsi"/>
          <w:sz w:val="24"/>
          <w:szCs w:val="24"/>
        </w:rPr>
        <w:t xml:space="preserve">This </w:t>
      </w:r>
      <w:r w:rsidR="0035710F">
        <w:rPr>
          <w:rFonts w:cstheme="minorHAnsi"/>
          <w:sz w:val="24"/>
          <w:szCs w:val="24"/>
        </w:rPr>
        <w:t>letter</w:t>
      </w:r>
      <w:r w:rsidRPr="002B2955">
        <w:rPr>
          <w:rFonts w:cstheme="minorHAnsi"/>
          <w:sz w:val="24"/>
          <w:szCs w:val="24"/>
        </w:rPr>
        <w:t xml:space="preserve"> has been designed to </w:t>
      </w:r>
      <w:r w:rsidR="00044470" w:rsidRPr="002B2955">
        <w:rPr>
          <w:rFonts w:cstheme="minorHAnsi"/>
          <w:sz w:val="24"/>
          <w:szCs w:val="24"/>
        </w:rPr>
        <w:t xml:space="preserve">encourage clients to </w:t>
      </w:r>
      <w:r w:rsidR="005E0952">
        <w:rPr>
          <w:rFonts w:cstheme="minorHAnsi"/>
          <w:sz w:val="24"/>
          <w:szCs w:val="24"/>
        </w:rPr>
        <w:t xml:space="preserve">review and </w:t>
      </w:r>
      <w:r w:rsidR="003D4FDB" w:rsidRPr="002B2955">
        <w:rPr>
          <w:rFonts w:cstheme="minorHAnsi"/>
          <w:sz w:val="24"/>
          <w:szCs w:val="24"/>
        </w:rPr>
        <w:t xml:space="preserve">update their </w:t>
      </w:r>
      <w:r w:rsidR="004F1743">
        <w:rPr>
          <w:rFonts w:cstheme="minorHAnsi"/>
          <w:sz w:val="24"/>
          <w:szCs w:val="24"/>
        </w:rPr>
        <w:t xml:space="preserve">Enduring Powers of Attorney to specifically cater for superannuation trusteeship.  This may include a complete EPOA over health and finances but more importantly </w:t>
      </w:r>
      <w:r w:rsidR="0035710F">
        <w:rPr>
          <w:rFonts w:cstheme="minorHAnsi"/>
          <w:sz w:val="24"/>
          <w:szCs w:val="24"/>
        </w:rPr>
        <w:t xml:space="preserve">focuses on </w:t>
      </w:r>
      <w:r w:rsidR="00E9790F">
        <w:rPr>
          <w:rFonts w:cstheme="minorHAnsi"/>
          <w:sz w:val="24"/>
          <w:szCs w:val="24"/>
        </w:rPr>
        <w:t>the</w:t>
      </w:r>
      <w:r w:rsidR="004F1743">
        <w:rPr>
          <w:rFonts w:cstheme="minorHAnsi"/>
          <w:sz w:val="24"/>
          <w:szCs w:val="24"/>
        </w:rPr>
        <w:t xml:space="preserve"> person </w:t>
      </w:r>
      <w:r w:rsidR="00E9790F">
        <w:rPr>
          <w:rFonts w:cstheme="minorHAnsi"/>
          <w:sz w:val="24"/>
          <w:szCs w:val="24"/>
        </w:rPr>
        <w:t xml:space="preserve">who </w:t>
      </w:r>
      <w:r w:rsidR="004F1743">
        <w:rPr>
          <w:rFonts w:cstheme="minorHAnsi"/>
          <w:sz w:val="24"/>
          <w:szCs w:val="24"/>
        </w:rPr>
        <w:t xml:space="preserve">may take over as the member’s trustee or director of </w:t>
      </w:r>
      <w:r w:rsidR="000C034E">
        <w:rPr>
          <w:rFonts w:cstheme="minorHAnsi"/>
          <w:sz w:val="24"/>
          <w:szCs w:val="24"/>
        </w:rPr>
        <w:t xml:space="preserve">the fund’s corporate trustee in the event of incapacity or choice by the member to no longer take on the </w:t>
      </w:r>
      <w:r w:rsidR="00E9790F">
        <w:rPr>
          <w:rFonts w:cstheme="minorHAnsi"/>
          <w:sz w:val="24"/>
          <w:szCs w:val="24"/>
        </w:rPr>
        <w:t xml:space="preserve">legal </w:t>
      </w:r>
      <w:r w:rsidR="000C034E">
        <w:rPr>
          <w:rFonts w:cstheme="minorHAnsi"/>
          <w:sz w:val="24"/>
          <w:szCs w:val="24"/>
        </w:rPr>
        <w:t>responsibility of trustee.</w:t>
      </w:r>
    </w:p>
    <w:p w14:paraId="5B07A04A" w14:textId="77777777" w:rsidR="000C034E" w:rsidRDefault="000C034E" w:rsidP="004F1743">
      <w:pPr>
        <w:spacing w:after="0" w:line="240" w:lineRule="auto"/>
        <w:jc w:val="both"/>
        <w:rPr>
          <w:rFonts w:cstheme="minorHAnsi"/>
          <w:sz w:val="24"/>
          <w:szCs w:val="24"/>
        </w:rPr>
      </w:pPr>
    </w:p>
    <w:p w14:paraId="534C47F0" w14:textId="7B2F51BA" w:rsidR="005E0952" w:rsidRDefault="005E0952" w:rsidP="00F00DE0">
      <w:pPr>
        <w:spacing w:after="0" w:line="240" w:lineRule="auto"/>
        <w:jc w:val="both"/>
        <w:rPr>
          <w:rFonts w:cstheme="minorHAnsi"/>
          <w:sz w:val="24"/>
          <w:szCs w:val="24"/>
        </w:rPr>
      </w:pPr>
      <w:r w:rsidRPr="005E0952">
        <w:rPr>
          <w:rFonts w:cstheme="minorHAnsi"/>
          <w:b/>
          <w:bCs/>
          <w:sz w:val="24"/>
          <w:szCs w:val="24"/>
        </w:rPr>
        <w:t>WARNING:</w:t>
      </w:r>
      <w:r>
        <w:rPr>
          <w:rFonts w:cstheme="minorHAnsi"/>
          <w:sz w:val="24"/>
          <w:szCs w:val="24"/>
        </w:rPr>
        <w:t xml:space="preserve"> </w:t>
      </w:r>
      <w:r w:rsidRPr="00E9790F">
        <w:rPr>
          <w:rFonts w:cstheme="minorHAnsi"/>
          <w:i/>
          <w:iCs/>
          <w:sz w:val="24"/>
          <w:szCs w:val="24"/>
        </w:rPr>
        <w:t xml:space="preserve">Where a </w:t>
      </w:r>
      <w:r w:rsidR="00492EA4" w:rsidRPr="00E9790F">
        <w:rPr>
          <w:rFonts w:cstheme="minorHAnsi"/>
          <w:i/>
          <w:iCs/>
          <w:sz w:val="24"/>
          <w:szCs w:val="24"/>
        </w:rPr>
        <w:t xml:space="preserve">member becomes incapacitated and does not have an EPOA, trusteeship cannot pass unless the Court appoints a legal personal representative but if this does not occur within 6 months then the member must leave the fund as they are not able to be a trustee or director and thus the </w:t>
      </w:r>
      <w:r w:rsidR="00F6400F" w:rsidRPr="00E9790F">
        <w:rPr>
          <w:rFonts w:cstheme="minorHAnsi"/>
          <w:i/>
          <w:iCs/>
          <w:sz w:val="24"/>
          <w:szCs w:val="24"/>
        </w:rPr>
        <w:t>SMSF definition is not met.</w:t>
      </w:r>
    </w:p>
    <w:p w14:paraId="3C48E2F3" w14:textId="77777777" w:rsidR="005E0952" w:rsidRPr="002B2955" w:rsidRDefault="005E0952" w:rsidP="00F00DE0">
      <w:pPr>
        <w:spacing w:after="0" w:line="240" w:lineRule="auto"/>
        <w:jc w:val="both"/>
        <w:rPr>
          <w:rFonts w:cstheme="minorHAnsi"/>
          <w:sz w:val="24"/>
          <w:szCs w:val="24"/>
        </w:rPr>
      </w:pPr>
    </w:p>
    <w:p w14:paraId="54E42814" w14:textId="6964F635" w:rsidR="006A0F8B" w:rsidRDefault="005E0952" w:rsidP="00F00DE0">
      <w:pPr>
        <w:spacing w:after="0" w:line="240" w:lineRule="auto"/>
        <w:jc w:val="both"/>
        <w:rPr>
          <w:rFonts w:cstheme="minorHAnsi"/>
          <w:sz w:val="24"/>
          <w:szCs w:val="24"/>
        </w:rPr>
      </w:pPr>
      <w:r>
        <w:rPr>
          <w:rFonts w:cstheme="minorHAnsi"/>
          <w:b/>
          <w:bCs/>
          <w:sz w:val="24"/>
          <w:szCs w:val="24"/>
        </w:rPr>
        <w:t>Importantly t</w:t>
      </w:r>
      <w:r w:rsidR="006A0F8B" w:rsidRPr="002B2955">
        <w:rPr>
          <w:rFonts w:cstheme="minorHAnsi"/>
          <w:b/>
          <w:bCs/>
          <w:sz w:val="24"/>
          <w:szCs w:val="24"/>
        </w:rPr>
        <w:t xml:space="preserve">he path to </w:t>
      </w:r>
      <w:r w:rsidR="00234A03">
        <w:rPr>
          <w:rFonts w:cstheme="minorHAnsi"/>
          <w:b/>
          <w:bCs/>
          <w:sz w:val="24"/>
          <w:szCs w:val="24"/>
        </w:rPr>
        <w:t>EPOA and SMSF</w:t>
      </w:r>
      <w:r w:rsidR="006A0F8B" w:rsidRPr="002B2955">
        <w:rPr>
          <w:rFonts w:cstheme="minorHAnsi"/>
          <w:b/>
          <w:bCs/>
          <w:sz w:val="24"/>
          <w:szCs w:val="24"/>
        </w:rPr>
        <w:t xml:space="preserve"> success starts with a conversation with the client.</w:t>
      </w:r>
      <w:r w:rsidR="006A0F8B" w:rsidRPr="002B2955">
        <w:rPr>
          <w:rFonts w:cstheme="minorHAnsi"/>
          <w:sz w:val="24"/>
          <w:szCs w:val="24"/>
        </w:rPr>
        <w:t xml:space="preserve">  For that we have prepared this letter </w:t>
      </w:r>
      <w:r w:rsidR="003D4FDB" w:rsidRPr="002B2955">
        <w:rPr>
          <w:rFonts w:cstheme="minorHAnsi"/>
          <w:sz w:val="24"/>
          <w:szCs w:val="24"/>
        </w:rPr>
        <w:t>–</w:t>
      </w:r>
      <w:r w:rsidR="006A0F8B" w:rsidRPr="002B2955">
        <w:rPr>
          <w:rFonts w:cstheme="minorHAnsi"/>
          <w:sz w:val="24"/>
          <w:szCs w:val="24"/>
        </w:rPr>
        <w:t xml:space="preserve"> </w:t>
      </w:r>
      <w:proofErr w:type="gramStart"/>
      <w:r w:rsidR="00234A03">
        <w:rPr>
          <w:rFonts w:cstheme="minorHAnsi"/>
          <w:i/>
          <w:iCs/>
          <w:sz w:val="24"/>
          <w:szCs w:val="24"/>
        </w:rPr>
        <w:t xml:space="preserve">EPOA </w:t>
      </w:r>
      <w:r w:rsidR="003D4FDB" w:rsidRPr="002B2955">
        <w:rPr>
          <w:rFonts w:cstheme="minorHAnsi"/>
          <w:i/>
          <w:iCs/>
          <w:sz w:val="24"/>
          <w:szCs w:val="24"/>
        </w:rPr>
        <w:t xml:space="preserve"> Review</w:t>
      </w:r>
      <w:proofErr w:type="gramEnd"/>
      <w:r w:rsidR="003D4FDB" w:rsidRPr="002B2955">
        <w:rPr>
          <w:rFonts w:cstheme="minorHAnsi"/>
          <w:i/>
          <w:iCs/>
          <w:sz w:val="24"/>
          <w:szCs w:val="24"/>
        </w:rPr>
        <w:t xml:space="preserve"> urgently required</w:t>
      </w:r>
      <w:r w:rsidR="006A0F8B" w:rsidRPr="002B2955">
        <w:rPr>
          <w:rFonts w:cstheme="minorHAnsi"/>
          <w:i/>
          <w:iCs/>
          <w:sz w:val="24"/>
          <w:szCs w:val="24"/>
        </w:rPr>
        <w:t xml:space="preserve"> </w:t>
      </w:r>
      <w:r w:rsidR="006A0F8B" w:rsidRPr="002B2955">
        <w:rPr>
          <w:rFonts w:cstheme="minorHAnsi"/>
          <w:sz w:val="24"/>
          <w:szCs w:val="24"/>
        </w:rPr>
        <w:t>– a strong word about compliance</w:t>
      </w:r>
      <w:r w:rsidR="0097331F">
        <w:rPr>
          <w:rFonts w:cstheme="minorHAnsi"/>
          <w:sz w:val="24"/>
          <w:szCs w:val="24"/>
        </w:rPr>
        <w:t>, continuity in the Fund</w:t>
      </w:r>
      <w:r w:rsidR="006A0F8B" w:rsidRPr="002B2955">
        <w:rPr>
          <w:rFonts w:cstheme="minorHAnsi"/>
          <w:sz w:val="24"/>
          <w:szCs w:val="24"/>
        </w:rPr>
        <w:t xml:space="preserve"> and the Commissioner of Taxation’s requirements. Remember also that the fee payable by the Trustee </w:t>
      </w:r>
      <w:r w:rsidR="0097331F">
        <w:rPr>
          <w:rFonts w:cstheme="minorHAnsi"/>
          <w:sz w:val="24"/>
          <w:szCs w:val="24"/>
        </w:rPr>
        <w:t>for the preparation of the EPOA i</w:t>
      </w:r>
      <w:r w:rsidR="006A0F8B" w:rsidRPr="002B2955">
        <w:rPr>
          <w:rFonts w:cstheme="minorHAnsi"/>
          <w:sz w:val="24"/>
          <w:szCs w:val="24"/>
        </w:rPr>
        <w:t xml:space="preserve">s tax deductible. </w:t>
      </w:r>
    </w:p>
    <w:p w14:paraId="61463C1F" w14:textId="5E7D6E8A" w:rsidR="0097331F" w:rsidRDefault="0097331F" w:rsidP="00F00DE0">
      <w:pPr>
        <w:spacing w:after="0" w:line="240" w:lineRule="auto"/>
        <w:jc w:val="both"/>
        <w:rPr>
          <w:rFonts w:cstheme="minorHAnsi"/>
          <w:sz w:val="24"/>
          <w:szCs w:val="24"/>
        </w:rPr>
      </w:pPr>
    </w:p>
    <w:p w14:paraId="32AD5748" w14:textId="11B9618F" w:rsidR="00793409" w:rsidRDefault="0097331F" w:rsidP="00F00DE0">
      <w:pPr>
        <w:spacing w:after="0" w:line="240" w:lineRule="auto"/>
        <w:jc w:val="both"/>
        <w:rPr>
          <w:rFonts w:cstheme="minorHAnsi"/>
          <w:sz w:val="24"/>
          <w:szCs w:val="24"/>
        </w:rPr>
      </w:pPr>
      <w:r>
        <w:rPr>
          <w:rFonts w:cstheme="minorHAnsi"/>
          <w:sz w:val="24"/>
          <w:szCs w:val="24"/>
        </w:rPr>
        <w:t xml:space="preserve">From a legal perspective the </w:t>
      </w:r>
      <w:r w:rsidR="00A84A01">
        <w:rPr>
          <w:rFonts w:cstheme="minorHAnsi"/>
          <w:sz w:val="24"/>
          <w:szCs w:val="24"/>
        </w:rPr>
        <w:t xml:space="preserve">EPOA </w:t>
      </w:r>
      <w:r>
        <w:rPr>
          <w:rFonts w:cstheme="minorHAnsi"/>
          <w:sz w:val="24"/>
          <w:szCs w:val="24"/>
        </w:rPr>
        <w:t xml:space="preserve">forms used by LightYear Docs have been prepared from relevant State government material and </w:t>
      </w:r>
      <w:r w:rsidR="00C27D8D">
        <w:rPr>
          <w:rFonts w:cstheme="minorHAnsi"/>
          <w:sz w:val="24"/>
          <w:szCs w:val="24"/>
        </w:rPr>
        <w:t>reviewed and signed off by Abbott &amp; Mourly lawyers</w:t>
      </w:r>
      <w:r w:rsidR="00793409">
        <w:rPr>
          <w:rFonts w:cstheme="minorHAnsi"/>
          <w:sz w:val="24"/>
          <w:szCs w:val="24"/>
        </w:rPr>
        <w:t xml:space="preserve"> so there </w:t>
      </w:r>
      <w:proofErr w:type="gramStart"/>
      <w:r w:rsidR="00793409">
        <w:rPr>
          <w:rFonts w:cstheme="minorHAnsi"/>
          <w:sz w:val="24"/>
          <w:szCs w:val="24"/>
        </w:rPr>
        <w:t>is</w:t>
      </w:r>
      <w:proofErr w:type="gramEnd"/>
      <w:r w:rsidR="00793409">
        <w:rPr>
          <w:rFonts w:cstheme="minorHAnsi"/>
          <w:sz w:val="24"/>
          <w:szCs w:val="24"/>
        </w:rPr>
        <w:t xml:space="preserve"> no legal professional privilege issues in producing the EPOAs for your client.</w:t>
      </w:r>
    </w:p>
    <w:p w14:paraId="1FFC5D92" w14:textId="77777777" w:rsidR="00793409" w:rsidRDefault="00793409" w:rsidP="00F00DE0">
      <w:pPr>
        <w:spacing w:after="0" w:line="240" w:lineRule="auto"/>
        <w:jc w:val="both"/>
        <w:rPr>
          <w:rFonts w:cstheme="minorHAnsi"/>
          <w:sz w:val="24"/>
          <w:szCs w:val="24"/>
        </w:rPr>
      </w:pPr>
    </w:p>
    <w:p w14:paraId="11A2B3B3" w14:textId="77777777" w:rsidR="00793409" w:rsidRPr="00793409" w:rsidRDefault="00793409" w:rsidP="00F00DE0">
      <w:pPr>
        <w:spacing w:after="0" w:line="240" w:lineRule="auto"/>
        <w:jc w:val="both"/>
        <w:rPr>
          <w:rFonts w:cstheme="minorHAnsi"/>
          <w:b/>
          <w:bCs/>
          <w:sz w:val="24"/>
          <w:szCs w:val="24"/>
        </w:rPr>
      </w:pPr>
      <w:r w:rsidRPr="00793409">
        <w:rPr>
          <w:rFonts w:cstheme="minorHAnsi"/>
          <w:b/>
          <w:bCs/>
          <w:sz w:val="24"/>
          <w:szCs w:val="24"/>
        </w:rPr>
        <w:t>Legal Sign Off Option</w:t>
      </w:r>
    </w:p>
    <w:p w14:paraId="5E16BF10" w14:textId="77777777" w:rsidR="00793409" w:rsidRDefault="00793409" w:rsidP="00F00DE0">
      <w:pPr>
        <w:spacing w:after="0" w:line="240" w:lineRule="auto"/>
        <w:jc w:val="both"/>
        <w:rPr>
          <w:rFonts w:cstheme="minorHAnsi"/>
          <w:sz w:val="24"/>
          <w:szCs w:val="24"/>
        </w:rPr>
      </w:pPr>
    </w:p>
    <w:p w14:paraId="0D0698F3" w14:textId="29D4A6FB" w:rsidR="0097331F" w:rsidRPr="002B2955" w:rsidRDefault="00C27D8D" w:rsidP="00F00DE0">
      <w:pPr>
        <w:spacing w:after="0" w:line="240" w:lineRule="auto"/>
        <w:jc w:val="both"/>
        <w:rPr>
          <w:rFonts w:cstheme="minorHAnsi"/>
          <w:sz w:val="24"/>
          <w:szCs w:val="24"/>
        </w:rPr>
      </w:pPr>
      <w:r>
        <w:rPr>
          <w:rFonts w:cstheme="minorHAnsi"/>
          <w:sz w:val="24"/>
          <w:szCs w:val="24"/>
        </w:rPr>
        <w:t xml:space="preserve">If you would like to book in a time for a client/adviser face to face meeting with a lawyer to discuss, finalise and </w:t>
      </w:r>
      <w:r w:rsidR="0076774D">
        <w:rPr>
          <w:rFonts w:cstheme="minorHAnsi"/>
          <w:sz w:val="24"/>
          <w:szCs w:val="24"/>
        </w:rPr>
        <w:t xml:space="preserve">provide specific </w:t>
      </w:r>
      <w:r w:rsidR="00793409">
        <w:rPr>
          <w:rFonts w:cstheme="minorHAnsi"/>
          <w:sz w:val="24"/>
          <w:szCs w:val="24"/>
        </w:rPr>
        <w:t xml:space="preserve">legal </w:t>
      </w:r>
      <w:r w:rsidR="0076774D">
        <w:rPr>
          <w:rFonts w:cstheme="minorHAnsi"/>
          <w:sz w:val="24"/>
          <w:szCs w:val="24"/>
        </w:rPr>
        <w:t xml:space="preserve">sign off then please contact </w:t>
      </w:r>
      <w:hyperlink r:id="rId8" w:history="1">
        <w:r w:rsidR="009B7E87" w:rsidRPr="002F7E8F">
          <w:rPr>
            <w:rStyle w:val="Hyperlink"/>
            <w:rFonts w:cstheme="minorHAnsi"/>
            <w:sz w:val="24"/>
            <w:szCs w:val="24"/>
          </w:rPr>
          <w:t>info@abbottmourly.com.au</w:t>
        </w:r>
      </w:hyperlink>
      <w:r w:rsidR="009B7E87">
        <w:rPr>
          <w:rFonts w:cstheme="minorHAnsi"/>
          <w:sz w:val="24"/>
          <w:szCs w:val="24"/>
        </w:rPr>
        <w:t xml:space="preserve"> to book a time.  The fee for a 30 minute consultation is </w:t>
      </w:r>
      <w:r w:rsidR="00032FF9">
        <w:rPr>
          <w:rFonts w:cstheme="minorHAnsi"/>
          <w:sz w:val="24"/>
          <w:szCs w:val="24"/>
        </w:rPr>
        <w:t xml:space="preserve">$295 but you may want to bundle it up into a one hour session - $495 where EPOA, Wills and TTs prepared on the </w:t>
      </w:r>
      <w:proofErr w:type="spellStart"/>
      <w:r w:rsidR="00032FF9">
        <w:rPr>
          <w:rFonts w:cstheme="minorHAnsi"/>
          <w:sz w:val="24"/>
          <w:szCs w:val="24"/>
        </w:rPr>
        <w:t>LightYer</w:t>
      </w:r>
      <w:proofErr w:type="spellEnd"/>
      <w:r w:rsidR="00032FF9">
        <w:rPr>
          <w:rFonts w:cstheme="minorHAnsi"/>
          <w:sz w:val="24"/>
          <w:szCs w:val="24"/>
        </w:rPr>
        <w:t xml:space="preserve"> Docs platform can be </w:t>
      </w:r>
      <w:r w:rsidR="009726F3">
        <w:rPr>
          <w:rFonts w:cstheme="minorHAnsi"/>
          <w:sz w:val="24"/>
          <w:szCs w:val="24"/>
        </w:rPr>
        <w:t>reviewed and signed off by Abbott &amp; Mourly lawyers.</w:t>
      </w:r>
    </w:p>
    <w:p w14:paraId="7A41916D" w14:textId="77777777" w:rsidR="00C56CD1" w:rsidRPr="002B2955" w:rsidRDefault="00C56CD1" w:rsidP="00C56CD1">
      <w:pPr>
        <w:spacing w:after="0" w:line="240" w:lineRule="auto"/>
        <w:jc w:val="both"/>
        <w:rPr>
          <w:rFonts w:cstheme="minorHAnsi"/>
          <w:sz w:val="24"/>
          <w:szCs w:val="24"/>
        </w:rPr>
      </w:pPr>
    </w:p>
    <w:p w14:paraId="40750A98" w14:textId="77777777" w:rsidR="00C56CD1" w:rsidRPr="002B2955" w:rsidRDefault="00C56CD1" w:rsidP="00C56CD1">
      <w:pPr>
        <w:spacing w:after="0" w:line="240" w:lineRule="auto"/>
        <w:jc w:val="both"/>
        <w:rPr>
          <w:rFonts w:cstheme="minorHAnsi"/>
          <w:sz w:val="24"/>
          <w:szCs w:val="24"/>
        </w:rPr>
      </w:pPr>
      <w:r w:rsidRPr="002B2955">
        <w:rPr>
          <w:rFonts w:cstheme="minorHAnsi"/>
          <w:sz w:val="24"/>
          <w:szCs w:val="24"/>
        </w:rPr>
        <w:t>You may reproduce all or any part of this text in hard copy and/or in electronic format, without asking for permission from LightYear Docs.</w:t>
      </w:r>
    </w:p>
    <w:p w14:paraId="652436C5" w14:textId="77777777" w:rsidR="00C56CD1" w:rsidRPr="002B2955" w:rsidRDefault="00C56CD1" w:rsidP="00C56CD1">
      <w:pPr>
        <w:spacing w:after="0" w:line="240" w:lineRule="auto"/>
        <w:jc w:val="both"/>
        <w:rPr>
          <w:rFonts w:cstheme="minorHAnsi"/>
          <w:sz w:val="24"/>
          <w:szCs w:val="24"/>
        </w:rPr>
      </w:pPr>
    </w:p>
    <w:p w14:paraId="3955FD55" w14:textId="77777777" w:rsidR="00C56CD1" w:rsidRPr="002B2955" w:rsidRDefault="00C56CD1" w:rsidP="00C56CD1">
      <w:pPr>
        <w:rPr>
          <w:rFonts w:cstheme="minorHAnsi"/>
          <w:sz w:val="24"/>
          <w:szCs w:val="24"/>
        </w:rPr>
      </w:pPr>
      <w:r w:rsidRPr="002B2955">
        <w:rPr>
          <w:rFonts w:cstheme="minorHAnsi"/>
          <w:sz w:val="24"/>
          <w:szCs w:val="24"/>
        </w:rPr>
        <w:br w:type="page"/>
      </w:r>
    </w:p>
    <w:p w14:paraId="32E47095" w14:textId="77777777" w:rsidR="00C56CD1" w:rsidRPr="002B2955" w:rsidRDefault="00C56CD1" w:rsidP="00C56CD1">
      <w:pPr>
        <w:spacing w:after="0"/>
        <w:rPr>
          <w:rFonts w:cstheme="minorHAnsi"/>
          <w:sz w:val="24"/>
          <w:szCs w:val="24"/>
          <w:highlight w:val="yellow"/>
        </w:rPr>
      </w:pPr>
      <w:r w:rsidRPr="002B2955">
        <w:rPr>
          <w:rFonts w:cstheme="minorHAnsi"/>
          <w:sz w:val="24"/>
          <w:szCs w:val="24"/>
          <w:highlight w:val="yellow"/>
        </w:rPr>
        <w:lastRenderedPageBreak/>
        <w:t>Adviser/Accountant Name</w:t>
      </w:r>
    </w:p>
    <w:p w14:paraId="00BFE1A5" w14:textId="77777777" w:rsidR="00C56CD1" w:rsidRPr="002B2955" w:rsidRDefault="00C56CD1" w:rsidP="00C56CD1">
      <w:pPr>
        <w:spacing w:after="0"/>
        <w:rPr>
          <w:rFonts w:cstheme="minorHAnsi"/>
          <w:sz w:val="24"/>
          <w:szCs w:val="24"/>
          <w:highlight w:val="yellow"/>
        </w:rPr>
      </w:pPr>
      <w:r w:rsidRPr="002B2955">
        <w:rPr>
          <w:rFonts w:cstheme="minorHAnsi"/>
          <w:sz w:val="24"/>
          <w:szCs w:val="24"/>
          <w:highlight w:val="yellow"/>
        </w:rPr>
        <w:t>Firm Name</w:t>
      </w:r>
    </w:p>
    <w:p w14:paraId="5C401E6D" w14:textId="77777777" w:rsidR="00C56CD1" w:rsidRPr="002B2955" w:rsidRDefault="00C56CD1" w:rsidP="00C56CD1">
      <w:pPr>
        <w:spacing w:after="0"/>
        <w:rPr>
          <w:rFonts w:cstheme="minorHAnsi"/>
          <w:sz w:val="24"/>
          <w:szCs w:val="24"/>
          <w:highlight w:val="yellow"/>
        </w:rPr>
      </w:pPr>
      <w:r w:rsidRPr="002B2955">
        <w:rPr>
          <w:rFonts w:cstheme="minorHAnsi"/>
          <w:sz w:val="24"/>
          <w:szCs w:val="24"/>
          <w:highlight w:val="yellow"/>
        </w:rPr>
        <w:t>Address</w:t>
      </w:r>
    </w:p>
    <w:p w14:paraId="22DC313D" w14:textId="77777777" w:rsidR="00C56CD1" w:rsidRPr="002B2955" w:rsidRDefault="00C56CD1" w:rsidP="00C56CD1">
      <w:pPr>
        <w:spacing w:after="0"/>
        <w:rPr>
          <w:rFonts w:cstheme="minorHAnsi"/>
          <w:sz w:val="24"/>
          <w:szCs w:val="24"/>
          <w:highlight w:val="yellow"/>
        </w:rPr>
      </w:pPr>
      <w:r w:rsidRPr="002B2955">
        <w:rPr>
          <w:rFonts w:cstheme="minorHAnsi"/>
          <w:sz w:val="24"/>
          <w:szCs w:val="24"/>
          <w:highlight w:val="yellow"/>
        </w:rPr>
        <w:t>City, State, Postcode</w:t>
      </w:r>
    </w:p>
    <w:p w14:paraId="7459B6D7" w14:textId="77777777" w:rsidR="00C56CD1" w:rsidRPr="002B2955" w:rsidRDefault="00C56CD1" w:rsidP="00C56CD1">
      <w:pPr>
        <w:rPr>
          <w:rFonts w:cstheme="minorHAnsi"/>
          <w:sz w:val="24"/>
          <w:szCs w:val="24"/>
          <w:highlight w:val="yellow"/>
        </w:rPr>
      </w:pPr>
    </w:p>
    <w:p w14:paraId="30C85376" w14:textId="77777777" w:rsidR="00C56CD1" w:rsidRPr="002B2955" w:rsidRDefault="00C56CD1" w:rsidP="00C56CD1">
      <w:pPr>
        <w:spacing w:after="0"/>
        <w:rPr>
          <w:rFonts w:cstheme="minorHAnsi"/>
          <w:sz w:val="24"/>
          <w:szCs w:val="24"/>
          <w:highlight w:val="yellow"/>
        </w:rPr>
      </w:pPr>
      <w:r w:rsidRPr="002B2955">
        <w:rPr>
          <w:rFonts w:cstheme="minorHAnsi"/>
          <w:sz w:val="24"/>
          <w:szCs w:val="24"/>
          <w:highlight w:val="yellow"/>
        </w:rPr>
        <w:t>Date</w:t>
      </w:r>
    </w:p>
    <w:p w14:paraId="1036AB5D" w14:textId="77777777" w:rsidR="00C56CD1" w:rsidRPr="002B2955" w:rsidRDefault="00C56CD1" w:rsidP="00C56CD1">
      <w:pPr>
        <w:spacing w:after="0"/>
        <w:rPr>
          <w:rFonts w:cstheme="minorHAnsi"/>
          <w:sz w:val="24"/>
          <w:szCs w:val="24"/>
          <w:highlight w:val="yellow"/>
        </w:rPr>
      </w:pPr>
    </w:p>
    <w:p w14:paraId="1C58CBEE" w14:textId="77777777" w:rsidR="00C56CD1" w:rsidRPr="002B2955" w:rsidRDefault="00C56CD1" w:rsidP="00C56CD1">
      <w:pPr>
        <w:spacing w:after="0"/>
        <w:rPr>
          <w:rFonts w:cstheme="minorHAnsi"/>
          <w:sz w:val="24"/>
          <w:szCs w:val="24"/>
          <w:highlight w:val="yellow"/>
        </w:rPr>
      </w:pPr>
    </w:p>
    <w:p w14:paraId="15942555" w14:textId="77777777" w:rsidR="00C56CD1" w:rsidRPr="002B2955" w:rsidRDefault="00C56CD1" w:rsidP="00C56CD1">
      <w:pPr>
        <w:spacing w:after="0"/>
        <w:rPr>
          <w:rFonts w:cstheme="minorHAnsi"/>
          <w:sz w:val="24"/>
          <w:szCs w:val="24"/>
          <w:highlight w:val="yellow"/>
        </w:rPr>
      </w:pPr>
      <w:r w:rsidRPr="002B2955">
        <w:rPr>
          <w:rFonts w:cstheme="minorHAnsi"/>
          <w:sz w:val="24"/>
          <w:szCs w:val="24"/>
          <w:highlight w:val="yellow"/>
        </w:rPr>
        <w:t>Client Name</w:t>
      </w:r>
    </w:p>
    <w:p w14:paraId="6F68E65F" w14:textId="77777777" w:rsidR="00C56CD1" w:rsidRPr="002B2955" w:rsidRDefault="00C56CD1" w:rsidP="00C56CD1">
      <w:pPr>
        <w:spacing w:after="0"/>
        <w:rPr>
          <w:rFonts w:cstheme="minorHAnsi"/>
          <w:sz w:val="24"/>
          <w:szCs w:val="24"/>
          <w:highlight w:val="yellow"/>
        </w:rPr>
      </w:pPr>
      <w:r w:rsidRPr="002B2955">
        <w:rPr>
          <w:rFonts w:cstheme="minorHAnsi"/>
          <w:sz w:val="24"/>
          <w:szCs w:val="24"/>
          <w:highlight w:val="yellow"/>
        </w:rPr>
        <w:t>Address</w:t>
      </w:r>
    </w:p>
    <w:p w14:paraId="265AC911" w14:textId="77777777" w:rsidR="00C56CD1" w:rsidRPr="002B2955" w:rsidRDefault="00C56CD1" w:rsidP="00C56CD1">
      <w:pPr>
        <w:spacing w:after="0"/>
        <w:rPr>
          <w:rFonts w:cstheme="minorHAnsi"/>
          <w:sz w:val="24"/>
          <w:szCs w:val="24"/>
        </w:rPr>
      </w:pPr>
      <w:r w:rsidRPr="002B2955">
        <w:rPr>
          <w:rFonts w:cstheme="minorHAnsi"/>
          <w:sz w:val="24"/>
          <w:szCs w:val="24"/>
          <w:highlight w:val="yellow"/>
        </w:rPr>
        <w:t>City, State, Postcode</w:t>
      </w:r>
    </w:p>
    <w:p w14:paraId="03E06314" w14:textId="77777777" w:rsidR="00C56CD1" w:rsidRPr="002B2955" w:rsidRDefault="00C56CD1" w:rsidP="00C56CD1">
      <w:pPr>
        <w:rPr>
          <w:rFonts w:cstheme="minorHAnsi"/>
          <w:sz w:val="24"/>
          <w:szCs w:val="24"/>
        </w:rPr>
      </w:pPr>
    </w:p>
    <w:p w14:paraId="524597D5" w14:textId="77777777" w:rsidR="00C56CD1" w:rsidRPr="002B2955" w:rsidRDefault="00C56CD1" w:rsidP="00C56CD1">
      <w:pPr>
        <w:rPr>
          <w:rFonts w:cstheme="minorHAnsi"/>
          <w:sz w:val="24"/>
          <w:szCs w:val="24"/>
        </w:rPr>
      </w:pPr>
      <w:r w:rsidRPr="002B2955">
        <w:rPr>
          <w:rFonts w:cstheme="minorHAnsi"/>
          <w:sz w:val="24"/>
          <w:szCs w:val="24"/>
        </w:rPr>
        <w:t xml:space="preserve">Dear </w:t>
      </w:r>
      <w:r w:rsidRPr="002B2955">
        <w:rPr>
          <w:rFonts w:cstheme="minorHAnsi"/>
          <w:sz w:val="24"/>
          <w:szCs w:val="24"/>
          <w:highlight w:val="yellow"/>
        </w:rPr>
        <w:t>Mr./Ms. [Client Name]:</w:t>
      </w:r>
    </w:p>
    <w:p w14:paraId="19811BDA" w14:textId="67A3D121" w:rsidR="00C56CD1" w:rsidRPr="002B2955" w:rsidRDefault="00222884" w:rsidP="00C56CD1">
      <w:pPr>
        <w:widowControl w:val="0"/>
        <w:spacing w:after="0"/>
        <w:rPr>
          <w:rFonts w:cstheme="minorHAnsi"/>
          <w:b/>
          <w:sz w:val="24"/>
          <w:szCs w:val="24"/>
        </w:rPr>
      </w:pPr>
      <w:r w:rsidRPr="002B2955">
        <w:rPr>
          <w:rFonts w:cstheme="minorHAnsi"/>
          <w:b/>
          <w:sz w:val="24"/>
          <w:szCs w:val="24"/>
        </w:rPr>
        <w:t xml:space="preserve">URGENT: </w:t>
      </w:r>
      <w:r w:rsidR="00902AA1">
        <w:rPr>
          <w:rFonts w:cstheme="minorHAnsi"/>
          <w:b/>
          <w:sz w:val="24"/>
          <w:szCs w:val="24"/>
        </w:rPr>
        <w:t xml:space="preserve">The Importance of an SMSF Enduring Power of Attorney </w:t>
      </w:r>
      <w:r w:rsidR="004B761F">
        <w:rPr>
          <w:rFonts w:cstheme="minorHAnsi"/>
          <w:b/>
          <w:sz w:val="24"/>
          <w:szCs w:val="24"/>
        </w:rPr>
        <w:t xml:space="preserve">for your Fund </w:t>
      </w:r>
      <w:r w:rsidR="00902AA1">
        <w:rPr>
          <w:rFonts w:cstheme="minorHAnsi"/>
          <w:b/>
          <w:sz w:val="24"/>
          <w:szCs w:val="24"/>
        </w:rPr>
        <w:t>in addition to a normal EPOA</w:t>
      </w:r>
    </w:p>
    <w:p w14:paraId="091643A1" w14:textId="77777777" w:rsidR="00F00DE0" w:rsidRPr="002B2955" w:rsidRDefault="00F00DE0" w:rsidP="00C56CD1">
      <w:pPr>
        <w:widowControl w:val="0"/>
        <w:spacing w:after="0"/>
        <w:rPr>
          <w:rFonts w:cstheme="minorHAnsi"/>
          <w:kern w:val="28"/>
          <w:sz w:val="24"/>
          <w:szCs w:val="24"/>
        </w:rPr>
      </w:pPr>
    </w:p>
    <w:p w14:paraId="22D15A0A" w14:textId="596E0253" w:rsidR="0037334A" w:rsidRDefault="00733799" w:rsidP="00A62DEA">
      <w:pPr>
        <w:widowControl w:val="0"/>
        <w:spacing w:after="0"/>
        <w:rPr>
          <w:rFonts w:cstheme="minorHAnsi"/>
          <w:kern w:val="28"/>
          <w:sz w:val="24"/>
          <w:szCs w:val="24"/>
        </w:rPr>
      </w:pPr>
      <w:r>
        <w:rPr>
          <w:rFonts w:cstheme="minorHAnsi"/>
          <w:kern w:val="28"/>
          <w:sz w:val="24"/>
          <w:szCs w:val="24"/>
        </w:rPr>
        <w:t xml:space="preserve">We are writing to all our SMSF clients on the importance of having, firstly an enduring power of attorney (EPOA) in </w:t>
      </w:r>
      <w:r w:rsidR="00C95866">
        <w:rPr>
          <w:rFonts w:cstheme="minorHAnsi"/>
          <w:kern w:val="28"/>
          <w:sz w:val="24"/>
          <w:szCs w:val="24"/>
        </w:rPr>
        <w:t>the event</w:t>
      </w:r>
      <w:r>
        <w:rPr>
          <w:rFonts w:cstheme="minorHAnsi"/>
          <w:kern w:val="28"/>
          <w:sz w:val="24"/>
          <w:szCs w:val="24"/>
        </w:rPr>
        <w:t xml:space="preserve"> something happens</w:t>
      </w:r>
      <w:r w:rsidR="00293588">
        <w:rPr>
          <w:rFonts w:cstheme="minorHAnsi"/>
          <w:kern w:val="28"/>
          <w:sz w:val="24"/>
          <w:szCs w:val="24"/>
        </w:rPr>
        <w:t xml:space="preserve"> to you </w:t>
      </w:r>
      <w:r w:rsidR="0020643A">
        <w:rPr>
          <w:rFonts w:cstheme="minorHAnsi"/>
          <w:kern w:val="28"/>
          <w:sz w:val="24"/>
          <w:szCs w:val="24"/>
        </w:rPr>
        <w:t>so</w:t>
      </w:r>
      <w:r w:rsidR="00293588">
        <w:rPr>
          <w:rFonts w:cstheme="minorHAnsi"/>
          <w:kern w:val="28"/>
          <w:sz w:val="24"/>
          <w:szCs w:val="24"/>
        </w:rPr>
        <w:t xml:space="preserve"> </w:t>
      </w:r>
      <w:r w:rsidR="00400387">
        <w:rPr>
          <w:rFonts w:cstheme="minorHAnsi"/>
          <w:kern w:val="28"/>
          <w:sz w:val="24"/>
          <w:szCs w:val="24"/>
        </w:rPr>
        <w:t xml:space="preserve">someone can take over your </w:t>
      </w:r>
      <w:r w:rsidR="006371D8">
        <w:rPr>
          <w:rFonts w:cstheme="minorHAnsi"/>
          <w:kern w:val="28"/>
          <w:sz w:val="24"/>
          <w:szCs w:val="24"/>
        </w:rPr>
        <w:t xml:space="preserve">financial </w:t>
      </w:r>
      <w:r w:rsidR="00400387">
        <w:rPr>
          <w:rFonts w:cstheme="minorHAnsi"/>
          <w:kern w:val="28"/>
          <w:sz w:val="24"/>
          <w:szCs w:val="24"/>
        </w:rPr>
        <w:t xml:space="preserve">decision making and, secondly, to act as a trustee on your behalf </w:t>
      </w:r>
      <w:r w:rsidR="00A35ACE" w:rsidRPr="00A35ACE">
        <w:rPr>
          <w:rFonts w:cstheme="minorHAnsi"/>
          <w:kern w:val="28"/>
          <w:sz w:val="24"/>
          <w:szCs w:val="24"/>
        </w:rPr>
        <w:t>in the a SMSF if you are no longer legally able to perform this role  or alternatively you no longer wish to act as a trustee or director of the trustee company</w:t>
      </w:r>
      <w:r w:rsidR="00400387">
        <w:rPr>
          <w:rFonts w:cstheme="minorHAnsi"/>
          <w:kern w:val="28"/>
          <w:sz w:val="24"/>
          <w:szCs w:val="24"/>
        </w:rPr>
        <w:t>.</w:t>
      </w:r>
    </w:p>
    <w:p w14:paraId="6C22D2AB" w14:textId="0EF8D160" w:rsidR="00400387" w:rsidRDefault="00400387" w:rsidP="00A62DEA">
      <w:pPr>
        <w:widowControl w:val="0"/>
        <w:spacing w:after="0"/>
        <w:rPr>
          <w:rFonts w:cstheme="minorHAnsi"/>
          <w:kern w:val="28"/>
          <w:sz w:val="24"/>
          <w:szCs w:val="24"/>
        </w:rPr>
      </w:pPr>
    </w:p>
    <w:p w14:paraId="5F87152B" w14:textId="77777777" w:rsidR="00843A46" w:rsidRPr="00843A46" w:rsidRDefault="00843A46" w:rsidP="00843A46">
      <w:pPr>
        <w:widowControl w:val="0"/>
        <w:spacing w:after="0"/>
        <w:rPr>
          <w:rFonts w:cstheme="minorHAnsi"/>
          <w:kern w:val="28"/>
          <w:sz w:val="24"/>
          <w:szCs w:val="24"/>
        </w:rPr>
      </w:pPr>
      <w:r w:rsidRPr="00843A46">
        <w:rPr>
          <w:rFonts w:cstheme="minorHAnsi"/>
          <w:kern w:val="28"/>
          <w:sz w:val="24"/>
          <w:szCs w:val="24"/>
        </w:rPr>
        <w:t xml:space="preserve">You may not be aware that many standard EPOA’s may only apply to financial and property matters if you suffer a legal incapacity and may not be applicable to the management of your SMSF in other circumstances. </w:t>
      </w:r>
    </w:p>
    <w:p w14:paraId="5C4407A8" w14:textId="77777777" w:rsidR="00843A46" w:rsidRPr="00843A46" w:rsidRDefault="00843A46" w:rsidP="00843A46">
      <w:pPr>
        <w:widowControl w:val="0"/>
        <w:spacing w:after="0"/>
        <w:rPr>
          <w:rFonts w:cstheme="minorHAnsi"/>
          <w:kern w:val="28"/>
          <w:sz w:val="24"/>
          <w:szCs w:val="24"/>
        </w:rPr>
      </w:pPr>
    </w:p>
    <w:p w14:paraId="38E6AD98" w14:textId="77777777" w:rsidR="00843A46" w:rsidRPr="00843A46" w:rsidRDefault="00843A46" w:rsidP="00843A46">
      <w:pPr>
        <w:widowControl w:val="0"/>
        <w:spacing w:after="0"/>
        <w:rPr>
          <w:rFonts w:cstheme="minorHAnsi"/>
          <w:kern w:val="28"/>
          <w:sz w:val="24"/>
          <w:szCs w:val="24"/>
        </w:rPr>
      </w:pPr>
      <w:r w:rsidRPr="00843A46">
        <w:rPr>
          <w:rFonts w:cstheme="minorHAnsi"/>
          <w:kern w:val="28"/>
          <w:sz w:val="24"/>
          <w:szCs w:val="24"/>
        </w:rPr>
        <w:t xml:space="preserve"> When it comes to managing your SMSF the EPOA needs to act as either a direct trustee or as a director of the trustee company on your behalf. This may occur when you suffer a legal incapacity however it may also occur when you decide to hand this role over to someone else i.e. your attorney. </w:t>
      </w:r>
    </w:p>
    <w:p w14:paraId="049E79D6" w14:textId="77777777" w:rsidR="00843A46" w:rsidRPr="00843A46" w:rsidRDefault="00843A46" w:rsidP="00843A46">
      <w:pPr>
        <w:widowControl w:val="0"/>
        <w:spacing w:after="0"/>
        <w:rPr>
          <w:rFonts w:cstheme="minorHAnsi"/>
          <w:kern w:val="28"/>
          <w:sz w:val="24"/>
          <w:szCs w:val="24"/>
        </w:rPr>
      </w:pPr>
    </w:p>
    <w:p w14:paraId="6C8A58EA" w14:textId="07BD37FC" w:rsidR="0037334A" w:rsidRDefault="00843A46" w:rsidP="00843A46">
      <w:pPr>
        <w:widowControl w:val="0"/>
        <w:spacing w:after="0"/>
        <w:rPr>
          <w:rFonts w:cstheme="minorHAnsi"/>
          <w:kern w:val="28"/>
          <w:sz w:val="24"/>
          <w:szCs w:val="24"/>
        </w:rPr>
      </w:pPr>
      <w:r w:rsidRPr="00843A46">
        <w:rPr>
          <w:rFonts w:cstheme="minorHAnsi"/>
          <w:kern w:val="28"/>
          <w:sz w:val="24"/>
          <w:szCs w:val="24"/>
        </w:rPr>
        <w:t xml:space="preserve">To solve this </w:t>
      </w:r>
      <w:proofErr w:type="gramStart"/>
      <w:r w:rsidRPr="00843A46">
        <w:rPr>
          <w:rFonts w:cstheme="minorHAnsi"/>
          <w:kern w:val="28"/>
          <w:sz w:val="24"/>
          <w:szCs w:val="24"/>
        </w:rPr>
        <w:t>dilemma</w:t>
      </w:r>
      <w:proofErr w:type="gramEnd"/>
      <w:r w:rsidRPr="00843A46">
        <w:rPr>
          <w:rFonts w:cstheme="minorHAnsi"/>
          <w:kern w:val="28"/>
          <w:sz w:val="24"/>
          <w:szCs w:val="24"/>
        </w:rPr>
        <w:t xml:space="preserve"> it is advisable to have a separate EPOA specific to the fund trust deed and corporate trustee constitution.  </w:t>
      </w:r>
    </w:p>
    <w:p w14:paraId="0119654A" w14:textId="77777777" w:rsidR="00843A46" w:rsidRPr="002B2955" w:rsidRDefault="00843A46" w:rsidP="00843A46">
      <w:pPr>
        <w:widowControl w:val="0"/>
        <w:spacing w:after="0"/>
        <w:rPr>
          <w:rFonts w:cstheme="minorHAnsi"/>
          <w:kern w:val="28"/>
          <w:sz w:val="24"/>
          <w:szCs w:val="24"/>
        </w:rPr>
      </w:pPr>
    </w:p>
    <w:p w14:paraId="5E4DC4A0" w14:textId="0F288B81" w:rsidR="0037334A" w:rsidRPr="00901428" w:rsidRDefault="00F85949" w:rsidP="0037334A">
      <w:pPr>
        <w:widowControl w:val="0"/>
        <w:spacing w:after="0"/>
        <w:rPr>
          <w:rFonts w:cstheme="minorHAnsi"/>
          <w:b/>
          <w:bCs/>
          <w:kern w:val="28"/>
          <w:sz w:val="24"/>
          <w:szCs w:val="24"/>
        </w:rPr>
      </w:pPr>
      <w:r w:rsidRPr="00901428">
        <w:rPr>
          <w:rFonts w:cstheme="minorHAnsi"/>
          <w:b/>
          <w:bCs/>
          <w:kern w:val="28"/>
          <w:sz w:val="24"/>
          <w:szCs w:val="24"/>
        </w:rPr>
        <w:t>SMSF Trustee Requirements</w:t>
      </w:r>
    </w:p>
    <w:p w14:paraId="217C8671" w14:textId="413E67D4" w:rsidR="00F85949" w:rsidRDefault="00F85949" w:rsidP="0037334A">
      <w:pPr>
        <w:widowControl w:val="0"/>
        <w:spacing w:after="0"/>
        <w:rPr>
          <w:rFonts w:cstheme="minorHAnsi"/>
          <w:kern w:val="28"/>
          <w:sz w:val="24"/>
          <w:szCs w:val="24"/>
        </w:rPr>
      </w:pPr>
    </w:p>
    <w:p w14:paraId="6A4E8C4C" w14:textId="77777777" w:rsidR="00E673E0" w:rsidRDefault="00CF5F70" w:rsidP="0037334A">
      <w:pPr>
        <w:widowControl w:val="0"/>
        <w:spacing w:after="0"/>
        <w:rPr>
          <w:rFonts w:cstheme="minorHAnsi"/>
          <w:kern w:val="28"/>
          <w:sz w:val="24"/>
          <w:szCs w:val="24"/>
        </w:rPr>
      </w:pPr>
      <w:r w:rsidRPr="00CF5F70">
        <w:rPr>
          <w:rFonts w:cstheme="minorHAnsi"/>
          <w:kern w:val="28"/>
          <w:sz w:val="24"/>
          <w:szCs w:val="24"/>
        </w:rPr>
        <w:t xml:space="preserve">It is important at all times for your superannuation fund to remain as a </w:t>
      </w:r>
      <w:proofErr w:type="gramStart"/>
      <w:r w:rsidRPr="00CF5F70">
        <w:rPr>
          <w:rFonts w:cstheme="minorHAnsi"/>
          <w:kern w:val="28"/>
          <w:sz w:val="24"/>
          <w:szCs w:val="24"/>
        </w:rPr>
        <w:t>compliant  SMSF</w:t>
      </w:r>
      <w:proofErr w:type="gramEnd"/>
      <w:r w:rsidRPr="00CF5F70">
        <w:rPr>
          <w:rFonts w:cstheme="minorHAnsi"/>
          <w:kern w:val="28"/>
          <w:sz w:val="24"/>
          <w:szCs w:val="24"/>
        </w:rPr>
        <w:t xml:space="preserve"> as defined in section 17A of the SIS Act 1993.  That means all members must either be trustees or directors of the funds corporate trustee.  In the event that this standard is breached the SMSF must windup and all assets need to </w:t>
      </w:r>
      <w:proofErr w:type="gramStart"/>
      <w:r w:rsidRPr="00CF5F70">
        <w:rPr>
          <w:rFonts w:cstheme="minorHAnsi"/>
          <w:kern w:val="28"/>
          <w:sz w:val="24"/>
          <w:szCs w:val="24"/>
        </w:rPr>
        <w:t>be  transferred</w:t>
      </w:r>
      <w:proofErr w:type="gramEnd"/>
      <w:r w:rsidRPr="00CF5F70">
        <w:rPr>
          <w:rFonts w:cstheme="minorHAnsi"/>
          <w:kern w:val="28"/>
          <w:sz w:val="24"/>
          <w:szCs w:val="24"/>
        </w:rPr>
        <w:t xml:space="preserve"> to a non-SMSF superannuation fund. </w:t>
      </w:r>
    </w:p>
    <w:p w14:paraId="1222147F" w14:textId="2CEBBA15" w:rsidR="00F85949" w:rsidRDefault="00901428" w:rsidP="0037334A">
      <w:pPr>
        <w:widowControl w:val="0"/>
        <w:spacing w:after="0"/>
        <w:rPr>
          <w:rFonts w:cstheme="minorHAnsi"/>
          <w:kern w:val="28"/>
          <w:sz w:val="24"/>
          <w:szCs w:val="24"/>
        </w:rPr>
      </w:pPr>
      <w:r>
        <w:rPr>
          <w:rFonts w:cstheme="minorHAnsi"/>
          <w:kern w:val="28"/>
          <w:sz w:val="24"/>
          <w:szCs w:val="24"/>
        </w:rPr>
        <w:t xml:space="preserve">This is </w:t>
      </w:r>
      <w:r w:rsidR="00497FEA">
        <w:rPr>
          <w:rFonts w:cstheme="minorHAnsi"/>
          <w:kern w:val="28"/>
          <w:sz w:val="24"/>
          <w:szCs w:val="24"/>
        </w:rPr>
        <w:t>could be</w:t>
      </w:r>
      <w:r>
        <w:rPr>
          <w:rFonts w:cstheme="minorHAnsi"/>
          <w:kern w:val="28"/>
          <w:sz w:val="24"/>
          <w:szCs w:val="24"/>
        </w:rPr>
        <w:t xml:space="preserve"> expensive and costly exercise however the penalty for failing to do so </w:t>
      </w:r>
      <w:r w:rsidR="00497FEA">
        <w:rPr>
          <w:rFonts w:cstheme="minorHAnsi"/>
          <w:kern w:val="28"/>
          <w:sz w:val="24"/>
          <w:szCs w:val="24"/>
        </w:rPr>
        <w:t xml:space="preserve">may be </w:t>
      </w:r>
      <w:r w:rsidR="002433C0">
        <w:rPr>
          <w:rFonts w:cstheme="minorHAnsi"/>
          <w:kern w:val="28"/>
          <w:sz w:val="24"/>
          <w:szCs w:val="24"/>
        </w:rPr>
        <w:t>significant</w:t>
      </w:r>
      <w:r w:rsidR="00165A43">
        <w:rPr>
          <w:rFonts w:cstheme="minorHAnsi"/>
          <w:kern w:val="28"/>
          <w:sz w:val="24"/>
          <w:szCs w:val="24"/>
        </w:rPr>
        <w:t>.</w:t>
      </w:r>
    </w:p>
    <w:p w14:paraId="1D0D63EE" w14:textId="25BF5876" w:rsidR="00165A43" w:rsidRDefault="00165A43" w:rsidP="0037334A">
      <w:pPr>
        <w:widowControl w:val="0"/>
        <w:spacing w:after="0"/>
        <w:rPr>
          <w:rFonts w:cstheme="minorHAnsi"/>
          <w:kern w:val="28"/>
          <w:sz w:val="24"/>
          <w:szCs w:val="24"/>
        </w:rPr>
      </w:pPr>
    </w:p>
    <w:p w14:paraId="233BF0AC" w14:textId="77777777" w:rsidR="00E673E0" w:rsidRDefault="008314AB" w:rsidP="0037334A">
      <w:pPr>
        <w:widowControl w:val="0"/>
        <w:spacing w:after="0"/>
        <w:rPr>
          <w:rFonts w:cstheme="minorHAnsi"/>
          <w:b/>
          <w:bCs/>
          <w:kern w:val="28"/>
          <w:sz w:val="24"/>
          <w:szCs w:val="24"/>
        </w:rPr>
      </w:pPr>
      <w:r w:rsidRPr="008314AB">
        <w:rPr>
          <w:rFonts w:cstheme="minorHAnsi"/>
          <w:b/>
          <w:bCs/>
          <w:kern w:val="28"/>
          <w:sz w:val="24"/>
          <w:szCs w:val="24"/>
        </w:rPr>
        <w:t>Exception for non-trustee members</w:t>
      </w:r>
    </w:p>
    <w:p w14:paraId="7677D1A2" w14:textId="63AA9C52" w:rsidR="00E673E0" w:rsidRDefault="008314AB" w:rsidP="0037334A">
      <w:pPr>
        <w:widowControl w:val="0"/>
        <w:spacing w:after="0"/>
        <w:rPr>
          <w:rFonts w:cstheme="minorHAnsi"/>
          <w:kern w:val="28"/>
          <w:sz w:val="24"/>
          <w:szCs w:val="24"/>
        </w:rPr>
      </w:pPr>
      <w:r>
        <w:rPr>
          <w:rFonts w:cstheme="minorHAnsi"/>
          <w:kern w:val="28"/>
          <w:sz w:val="24"/>
          <w:szCs w:val="24"/>
        </w:rPr>
        <w:t xml:space="preserve"> </w:t>
      </w:r>
    </w:p>
    <w:p w14:paraId="08A640A1" w14:textId="77777777" w:rsidR="00E673E0" w:rsidRPr="00E673E0" w:rsidRDefault="00E673E0" w:rsidP="00E673E0">
      <w:pPr>
        <w:widowControl w:val="0"/>
        <w:spacing w:after="0"/>
        <w:rPr>
          <w:rFonts w:cstheme="minorHAnsi"/>
          <w:kern w:val="28"/>
          <w:sz w:val="24"/>
          <w:szCs w:val="24"/>
        </w:rPr>
      </w:pPr>
      <w:r w:rsidRPr="00E673E0">
        <w:rPr>
          <w:rFonts w:cstheme="minorHAnsi"/>
          <w:kern w:val="28"/>
          <w:sz w:val="24"/>
          <w:szCs w:val="24"/>
        </w:rPr>
        <w:t xml:space="preserve">In real life there are certain members who shouldn’t be trustees of the Fund such a </w:t>
      </w:r>
      <w:proofErr w:type="gramStart"/>
      <w:r w:rsidRPr="00E673E0">
        <w:rPr>
          <w:rFonts w:cstheme="minorHAnsi"/>
          <w:kern w:val="28"/>
          <w:sz w:val="24"/>
          <w:szCs w:val="24"/>
        </w:rPr>
        <w:t>situations</w:t>
      </w:r>
      <w:proofErr w:type="gramEnd"/>
      <w:r w:rsidRPr="00E673E0">
        <w:rPr>
          <w:rFonts w:cstheme="minorHAnsi"/>
          <w:kern w:val="28"/>
          <w:sz w:val="24"/>
          <w:szCs w:val="24"/>
        </w:rPr>
        <w:t xml:space="preserve"> where:</w:t>
      </w:r>
    </w:p>
    <w:p w14:paraId="6D0A09EC" w14:textId="77777777" w:rsidR="00E673E0" w:rsidRPr="00E673E0" w:rsidRDefault="00E673E0" w:rsidP="00E673E0">
      <w:pPr>
        <w:widowControl w:val="0"/>
        <w:spacing w:after="0"/>
        <w:rPr>
          <w:rFonts w:cstheme="minorHAnsi"/>
          <w:kern w:val="28"/>
          <w:sz w:val="24"/>
          <w:szCs w:val="24"/>
        </w:rPr>
      </w:pPr>
    </w:p>
    <w:p w14:paraId="352B8DBC" w14:textId="77777777" w:rsidR="00E673E0" w:rsidRPr="00E673E0" w:rsidRDefault="00E673E0" w:rsidP="00E673E0">
      <w:pPr>
        <w:pStyle w:val="ListParagraph"/>
        <w:widowControl w:val="0"/>
        <w:numPr>
          <w:ilvl w:val="0"/>
          <w:numId w:val="13"/>
        </w:numPr>
        <w:spacing w:after="0"/>
        <w:rPr>
          <w:rFonts w:cstheme="minorHAnsi"/>
          <w:kern w:val="28"/>
          <w:szCs w:val="24"/>
        </w:rPr>
      </w:pPr>
      <w:r w:rsidRPr="00E673E0">
        <w:rPr>
          <w:rFonts w:cstheme="minorHAnsi"/>
          <w:kern w:val="28"/>
          <w:szCs w:val="24"/>
        </w:rPr>
        <w:t xml:space="preserve">Fund members are living </w:t>
      </w:r>
      <w:proofErr w:type="gramStart"/>
      <w:r w:rsidRPr="00E673E0">
        <w:rPr>
          <w:rFonts w:cstheme="minorHAnsi"/>
          <w:kern w:val="28"/>
          <w:szCs w:val="24"/>
        </w:rPr>
        <w:t>overseas;</w:t>
      </w:r>
      <w:proofErr w:type="gramEnd"/>
    </w:p>
    <w:p w14:paraId="62E92775" w14:textId="77777777" w:rsidR="00E673E0" w:rsidRPr="00E673E0" w:rsidRDefault="00E673E0" w:rsidP="00E673E0">
      <w:pPr>
        <w:pStyle w:val="ListParagraph"/>
        <w:widowControl w:val="0"/>
        <w:numPr>
          <w:ilvl w:val="0"/>
          <w:numId w:val="13"/>
        </w:numPr>
        <w:spacing w:after="0"/>
        <w:rPr>
          <w:rFonts w:cstheme="minorHAnsi"/>
          <w:kern w:val="28"/>
          <w:szCs w:val="24"/>
        </w:rPr>
      </w:pPr>
      <w:r w:rsidRPr="00E673E0">
        <w:rPr>
          <w:rFonts w:cstheme="minorHAnsi"/>
          <w:kern w:val="28"/>
          <w:szCs w:val="24"/>
        </w:rPr>
        <w:t xml:space="preserve">Fund members who have dementia, early onset Alzheimer’s or whose cognitive ability is </w:t>
      </w:r>
      <w:proofErr w:type="gramStart"/>
      <w:r w:rsidRPr="00E673E0">
        <w:rPr>
          <w:rFonts w:cstheme="minorHAnsi"/>
          <w:kern w:val="28"/>
          <w:szCs w:val="24"/>
        </w:rPr>
        <w:t>impaired;</w:t>
      </w:r>
      <w:proofErr w:type="gramEnd"/>
    </w:p>
    <w:p w14:paraId="259B9C41" w14:textId="77777777" w:rsidR="00E673E0" w:rsidRPr="00E673E0" w:rsidRDefault="00E673E0" w:rsidP="00E673E0">
      <w:pPr>
        <w:pStyle w:val="ListParagraph"/>
        <w:widowControl w:val="0"/>
        <w:numPr>
          <w:ilvl w:val="0"/>
          <w:numId w:val="13"/>
        </w:numPr>
        <w:spacing w:after="0"/>
        <w:rPr>
          <w:rFonts w:cstheme="minorHAnsi"/>
          <w:kern w:val="28"/>
          <w:szCs w:val="24"/>
        </w:rPr>
      </w:pPr>
      <w:r w:rsidRPr="00E673E0">
        <w:rPr>
          <w:rFonts w:cstheme="minorHAnsi"/>
          <w:kern w:val="28"/>
          <w:szCs w:val="24"/>
        </w:rPr>
        <w:t>Fund members who do not want to take on the legal responsibility of acting as a Trustee of a SMSF.</w:t>
      </w:r>
    </w:p>
    <w:p w14:paraId="5DC640E7" w14:textId="77777777" w:rsidR="00E673E0" w:rsidRPr="00E673E0" w:rsidRDefault="00E673E0" w:rsidP="00E673E0">
      <w:pPr>
        <w:widowControl w:val="0"/>
        <w:spacing w:after="0"/>
        <w:rPr>
          <w:rFonts w:cstheme="minorHAnsi"/>
          <w:kern w:val="28"/>
          <w:sz w:val="24"/>
          <w:szCs w:val="24"/>
        </w:rPr>
      </w:pPr>
    </w:p>
    <w:p w14:paraId="19B4CF36" w14:textId="77777777" w:rsidR="00E673E0" w:rsidRPr="00E673E0" w:rsidRDefault="00E673E0" w:rsidP="00E673E0">
      <w:pPr>
        <w:widowControl w:val="0"/>
        <w:spacing w:after="0"/>
        <w:rPr>
          <w:rFonts w:cstheme="minorHAnsi"/>
          <w:kern w:val="28"/>
          <w:sz w:val="24"/>
          <w:szCs w:val="24"/>
        </w:rPr>
      </w:pPr>
      <w:r w:rsidRPr="00E673E0">
        <w:rPr>
          <w:rFonts w:cstheme="minorHAnsi"/>
          <w:kern w:val="28"/>
          <w:sz w:val="24"/>
          <w:szCs w:val="24"/>
        </w:rPr>
        <w:t xml:space="preserve">In these situations, these people need to appoint a legal representative (a specific SMSF EPOA) to act as trustee or director of the trustee company on their behalf.  </w:t>
      </w:r>
    </w:p>
    <w:p w14:paraId="5787461A" w14:textId="6016E1AB" w:rsidR="0037334A" w:rsidRDefault="0037334A" w:rsidP="0037334A">
      <w:pPr>
        <w:widowControl w:val="0"/>
        <w:spacing w:after="0"/>
        <w:rPr>
          <w:rFonts w:cstheme="minorHAnsi"/>
          <w:kern w:val="28"/>
          <w:sz w:val="24"/>
          <w:szCs w:val="24"/>
        </w:rPr>
      </w:pPr>
    </w:p>
    <w:p w14:paraId="68DC4379" w14:textId="240651CD" w:rsidR="003041E6" w:rsidRPr="003041E6" w:rsidRDefault="003041E6" w:rsidP="0037334A">
      <w:pPr>
        <w:widowControl w:val="0"/>
        <w:spacing w:after="0"/>
        <w:rPr>
          <w:rFonts w:cstheme="minorHAnsi"/>
          <w:b/>
          <w:bCs/>
          <w:kern w:val="28"/>
          <w:sz w:val="24"/>
          <w:szCs w:val="24"/>
        </w:rPr>
      </w:pPr>
      <w:r w:rsidRPr="003041E6">
        <w:rPr>
          <w:rFonts w:cstheme="minorHAnsi"/>
          <w:b/>
          <w:bCs/>
          <w:kern w:val="28"/>
          <w:sz w:val="24"/>
          <w:szCs w:val="24"/>
        </w:rPr>
        <w:t>The SMSF Replacement Trustee for Members</w:t>
      </w:r>
    </w:p>
    <w:p w14:paraId="51C34419" w14:textId="1F894100" w:rsidR="003041E6" w:rsidRDefault="003041E6" w:rsidP="0037334A">
      <w:pPr>
        <w:widowControl w:val="0"/>
        <w:spacing w:after="0"/>
        <w:rPr>
          <w:rFonts w:cstheme="minorHAnsi"/>
          <w:b/>
          <w:bCs/>
          <w:kern w:val="28"/>
          <w:sz w:val="24"/>
          <w:szCs w:val="24"/>
        </w:rPr>
      </w:pPr>
    </w:p>
    <w:p w14:paraId="6BD99398" w14:textId="77777777" w:rsidR="002438D9" w:rsidRDefault="00595DFE" w:rsidP="0037334A">
      <w:pPr>
        <w:widowControl w:val="0"/>
        <w:spacing w:after="0"/>
        <w:rPr>
          <w:rFonts w:cstheme="minorHAnsi"/>
          <w:kern w:val="28"/>
          <w:sz w:val="24"/>
          <w:szCs w:val="24"/>
        </w:rPr>
      </w:pPr>
      <w:r>
        <w:rPr>
          <w:rFonts w:cstheme="minorHAnsi"/>
          <w:kern w:val="28"/>
          <w:sz w:val="24"/>
          <w:szCs w:val="24"/>
        </w:rPr>
        <w:t>A</w:t>
      </w:r>
      <w:r w:rsidR="003041E6">
        <w:rPr>
          <w:rFonts w:cstheme="minorHAnsi"/>
          <w:kern w:val="28"/>
          <w:sz w:val="24"/>
          <w:szCs w:val="24"/>
        </w:rPr>
        <w:t xml:space="preserve"> member of a SMSF </w:t>
      </w:r>
      <w:proofErr w:type="gramStart"/>
      <w:r w:rsidR="003041E6">
        <w:rPr>
          <w:rFonts w:cstheme="minorHAnsi"/>
          <w:kern w:val="28"/>
          <w:sz w:val="24"/>
          <w:szCs w:val="24"/>
        </w:rPr>
        <w:t>is allowed to</w:t>
      </w:r>
      <w:proofErr w:type="gramEnd"/>
      <w:r w:rsidR="003041E6">
        <w:rPr>
          <w:rFonts w:cstheme="minorHAnsi"/>
          <w:kern w:val="28"/>
          <w:sz w:val="24"/>
          <w:szCs w:val="24"/>
        </w:rPr>
        <w:t xml:space="preserve"> </w:t>
      </w:r>
      <w:r w:rsidR="00B73C65">
        <w:rPr>
          <w:rFonts w:cstheme="minorHAnsi"/>
          <w:kern w:val="28"/>
          <w:sz w:val="24"/>
          <w:szCs w:val="24"/>
        </w:rPr>
        <w:t>nominate</w:t>
      </w:r>
      <w:r w:rsidR="003041E6">
        <w:rPr>
          <w:rFonts w:cstheme="minorHAnsi"/>
          <w:kern w:val="28"/>
          <w:sz w:val="24"/>
          <w:szCs w:val="24"/>
        </w:rPr>
        <w:t xml:space="preserve"> a replacement or substitute Trustee or director of the fund’s corporate trustee</w:t>
      </w:r>
      <w:r w:rsidR="002438D9">
        <w:rPr>
          <w:rFonts w:cstheme="minorHAnsi"/>
          <w:kern w:val="28"/>
          <w:sz w:val="24"/>
          <w:szCs w:val="24"/>
        </w:rPr>
        <w:t xml:space="preserve">. </w:t>
      </w:r>
      <w:r w:rsidR="002438D9" w:rsidRPr="002438D9">
        <w:rPr>
          <w:rFonts w:cstheme="minorHAnsi"/>
          <w:kern w:val="28"/>
          <w:sz w:val="24"/>
          <w:szCs w:val="24"/>
        </w:rPr>
        <w:t xml:space="preserve">This </w:t>
      </w:r>
      <w:proofErr w:type="gramStart"/>
      <w:r w:rsidR="002438D9" w:rsidRPr="002438D9">
        <w:rPr>
          <w:rFonts w:cstheme="minorHAnsi"/>
          <w:kern w:val="28"/>
          <w:sz w:val="24"/>
          <w:szCs w:val="24"/>
        </w:rPr>
        <w:t>person  may</w:t>
      </w:r>
      <w:proofErr w:type="gramEnd"/>
      <w:r w:rsidR="002438D9" w:rsidRPr="002438D9">
        <w:rPr>
          <w:rFonts w:cstheme="minorHAnsi"/>
          <w:kern w:val="28"/>
          <w:sz w:val="24"/>
          <w:szCs w:val="24"/>
        </w:rPr>
        <w:t xml:space="preserve"> not even be member of the fund, to act as  their enduring power of attorney. </w:t>
      </w:r>
      <w:r w:rsidR="003041E6">
        <w:rPr>
          <w:rFonts w:cstheme="minorHAnsi"/>
          <w:kern w:val="28"/>
          <w:sz w:val="24"/>
          <w:szCs w:val="24"/>
        </w:rPr>
        <w:t xml:space="preserve"> </w:t>
      </w:r>
    </w:p>
    <w:p w14:paraId="3E085033" w14:textId="77777777" w:rsidR="002438D9" w:rsidRDefault="002438D9" w:rsidP="0037334A">
      <w:pPr>
        <w:widowControl w:val="0"/>
        <w:spacing w:after="0"/>
        <w:rPr>
          <w:rFonts w:cstheme="minorHAnsi"/>
          <w:kern w:val="28"/>
          <w:sz w:val="24"/>
          <w:szCs w:val="24"/>
        </w:rPr>
      </w:pPr>
    </w:p>
    <w:p w14:paraId="6F8F4DC7" w14:textId="15000D3B" w:rsidR="003041E6" w:rsidRPr="003041E6" w:rsidRDefault="008F7BF7" w:rsidP="0037334A">
      <w:pPr>
        <w:widowControl w:val="0"/>
        <w:spacing w:after="0"/>
        <w:rPr>
          <w:rFonts w:cstheme="minorHAnsi"/>
          <w:kern w:val="28"/>
          <w:sz w:val="24"/>
          <w:szCs w:val="24"/>
        </w:rPr>
      </w:pPr>
      <w:r>
        <w:rPr>
          <w:rFonts w:cstheme="minorHAnsi"/>
          <w:kern w:val="28"/>
          <w:sz w:val="24"/>
          <w:szCs w:val="24"/>
        </w:rPr>
        <w:t xml:space="preserve">The enduring power of attorney needs to specifically state that it provides the attorney with the power to become a replacement trustee and from a date when the member seeks to no longer act as </w:t>
      </w:r>
      <w:r w:rsidR="001116C5">
        <w:rPr>
          <w:rFonts w:cstheme="minorHAnsi"/>
          <w:kern w:val="28"/>
          <w:sz w:val="24"/>
          <w:szCs w:val="24"/>
        </w:rPr>
        <w:t>a Trustee for one or more of the reasons noted above.</w:t>
      </w:r>
    </w:p>
    <w:p w14:paraId="7FB03B5E" w14:textId="77777777" w:rsidR="003041E6" w:rsidRDefault="003041E6" w:rsidP="0037334A">
      <w:pPr>
        <w:widowControl w:val="0"/>
        <w:spacing w:after="0"/>
        <w:rPr>
          <w:rFonts w:cstheme="minorHAnsi"/>
          <w:b/>
          <w:bCs/>
          <w:kern w:val="28"/>
          <w:sz w:val="24"/>
          <w:szCs w:val="24"/>
        </w:rPr>
      </w:pPr>
    </w:p>
    <w:p w14:paraId="5939F56D" w14:textId="30177F0E" w:rsidR="003041E6" w:rsidRDefault="00B91DC6" w:rsidP="0037334A">
      <w:pPr>
        <w:widowControl w:val="0"/>
        <w:spacing w:after="0"/>
        <w:rPr>
          <w:rFonts w:cstheme="minorHAnsi"/>
          <w:kern w:val="28"/>
          <w:sz w:val="24"/>
          <w:szCs w:val="24"/>
        </w:rPr>
      </w:pPr>
      <w:r>
        <w:rPr>
          <w:rFonts w:cstheme="minorHAnsi"/>
          <w:b/>
          <w:bCs/>
          <w:kern w:val="28"/>
          <w:sz w:val="24"/>
          <w:szCs w:val="24"/>
        </w:rPr>
        <w:t xml:space="preserve">As your SMSF adviser </w:t>
      </w:r>
      <w:r>
        <w:rPr>
          <w:rFonts w:cstheme="minorHAnsi"/>
          <w:kern w:val="28"/>
          <w:sz w:val="24"/>
          <w:szCs w:val="24"/>
        </w:rPr>
        <w:t xml:space="preserve">we </w:t>
      </w:r>
      <w:r w:rsidR="00BD0B1B">
        <w:rPr>
          <w:rFonts w:cstheme="minorHAnsi"/>
          <w:kern w:val="28"/>
          <w:sz w:val="24"/>
          <w:szCs w:val="24"/>
        </w:rPr>
        <w:t xml:space="preserve">strongly recommend </w:t>
      </w:r>
      <w:r w:rsidR="00681B6B">
        <w:rPr>
          <w:rFonts w:cstheme="minorHAnsi"/>
          <w:kern w:val="28"/>
          <w:sz w:val="24"/>
          <w:szCs w:val="24"/>
        </w:rPr>
        <w:t xml:space="preserve">that together we undertake a simple </w:t>
      </w:r>
      <w:r w:rsidR="00DA0B4E">
        <w:rPr>
          <w:rFonts w:cstheme="minorHAnsi"/>
          <w:kern w:val="28"/>
          <w:sz w:val="24"/>
          <w:szCs w:val="24"/>
        </w:rPr>
        <w:t>four</w:t>
      </w:r>
      <w:r w:rsidR="00E93F75">
        <w:rPr>
          <w:rFonts w:cstheme="minorHAnsi"/>
          <w:kern w:val="28"/>
          <w:sz w:val="24"/>
          <w:szCs w:val="24"/>
        </w:rPr>
        <w:t xml:space="preserve"> step </w:t>
      </w:r>
      <w:r w:rsidR="00BD0B1B">
        <w:rPr>
          <w:rFonts w:cstheme="minorHAnsi"/>
          <w:kern w:val="28"/>
          <w:sz w:val="24"/>
          <w:szCs w:val="24"/>
        </w:rPr>
        <w:t xml:space="preserve">process </w:t>
      </w:r>
      <w:r w:rsidR="00555F2E">
        <w:rPr>
          <w:rFonts w:cstheme="minorHAnsi"/>
          <w:kern w:val="28"/>
          <w:sz w:val="24"/>
          <w:szCs w:val="24"/>
        </w:rPr>
        <w:t>to implement</w:t>
      </w:r>
      <w:r w:rsidR="00BD0B1B">
        <w:rPr>
          <w:rFonts w:cstheme="minorHAnsi"/>
          <w:kern w:val="28"/>
          <w:sz w:val="24"/>
          <w:szCs w:val="24"/>
        </w:rPr>
        <w:t xml:space="preserve"> </w:t>
      </w:r>
      <w:r w:rsidR="00681B6B">
        <w:rPr>
          <w:rFonts w:cstheme="minorHAnsi"/>
          <w:kern w:val="28"/>
          <w:sz w:val="24"/>
          <w:szCs w:val="24"/>
        </w:rPr>
        <w:t xml:space="preserve">your </w:t>
      </w:r>
      <w:r w:rsidR="002438D9">
        <w:rPr>
          <w:rFonts w:cstheme="minorHAnsi"/>
          <w:kern w:val="28"/>
          <w:sz w:val="24"/>
          <w:szCs w:val="24"/>
        </w:rPr>
        <w:t xml:space="preserve">specialised </w:t>
      </w:r>
      <w:r w:rsidR="00BD0B1B">
        <w:rPr>
          <w:rFonts w:cstheme="minorHAnsi"/>
          <w:kern w:val="28"/>
          <w:sz w:val="24"/>
          <w:szCs w:val="24"/>
        </w:rPr>
        <w:t>SMSF EPOAs:</w:t>
      </w:r>
    </w:p>
    <w:p w14:paraId="53763AB4" w14:textId="79B6E0F5" w:rsidR="00BD0B1B" w:rsidRDefault="00BD0B1B" w:rsidP="0037334A">
      <w:pPr>
        <w:widowControl w:val="0"/>
        <w:spacing w:after="0"/>
        <w:rPr>
          <w:rFonts w:cstheme="minorHAnsi"/>
          <w:kern w:val="28"/>
          <w:sz w:val="24"/>
          <w:szCs w:val="24"/>
        </w:rPr>
      </w:pPr>
    </w:p>
    <w:p w14:paraId="77E10179" w14:textId="0DA14905" w:rsidR="00BD0B1B" w:rsidRPr="00DA0B4E" w:rsidRDefault="00BD0B1B" w:rsidP="00BD0B1B">
      <w:pPr>
        <w:pStyle w:val="ListParagraph"/>
        <w:widowControl w:val="0"/>
        <w:numPr>
          <w:ilvl w:val="0"/>
          <w:numId w:val="12"/>
        </w:numPr>
        <w:spacing w:after="0"/>
        <w:rPr>
          <w:rFonts w:asciiTheme="minorHAnsi" w:hAnsiTheme="minorHAnsi" w:cstheme="minorHAnsi"/>
          <w:kern w:val="28"/>
          <w:szCs w:val="24"/>
        </w:rPr>
      </w:pPr>
      <w:r w:rsidRPr="00DA0B4E">
        <w:rPr>
          <w:rFonts w:asciiTheme="minorHAnsi" w:hAnsiTheme="minorHAnsi" w:cstheme="minorHAnsi"/>
          <w:kern w:val="28"/>
          <w:szCs w:val="24"/>
        </w:rPr>
        <w:t xml:space="preserve">Review any current EPOA of </w:t>
      </w:r>
      <w:r w:rsidR="004F0578" w:rsidRPr="00DA0B4E">
        <w:rPr>
          <w:rFonts w:asciiTheme="minorHAnsi" w:hAnsiTheme="minorHAnsi" w:cstheme="minorHAnsi"/>
          <w:kern w:val="28"/>
          <w:szCs w:val="24"/>
        </w:rPr>
        <w:t>fund members</w:t>
      </w:r>
      <w:r w:rsidR="00D45E88">
        <w:rPr>
          <w:rFonts w:asciiTheme="minorHAnsi" w:hAnsiTheme="minorHAnsi" w:cstheme="minorHAnsi"/>
          <w:kern w:val="28"/>
          <w:szCs w:val="24"/>
        </w:rPr>
        <w:t>.</w:t>
      </w:r>
    </w:p>
    <w:p w14:paraId="1000D4EF" w14:textId="320F27E4" w:rsidR="004F0578" w:rsidRPr="00DA0B4E" w:rsidRDefault="004F0578" w:rsidP="00BD0B1B">
      <w:pPr>
        <w:pStyle w:val="ListParagraph"/>
        <w:widowControl w:val="0"/>
        <w:numPr>
          <w:ilvl w:val="0"/>
          <w:numId w:val="12"/>
        </w:numPr>
        <w:spacing w:after="0"/>
        <w:rPr>
          <w:rFonts w:asciiTheme="minorHAnsi" w:hAnsiTheme="minorHAnsi" w:cstheme="minorHAnsi"/>
          <w:kern w:val="28"/>
          <w:szCs w:val="24"/>
        </w:rPr>
      </w:pPr>
      <w:r w:rsidRPr="00DA0B4E">
        <w:rPr>
          <w:rFonts w:asciiTheme="minorHAnsi" w:hAnsiTheme="minorHAnsi" w:cstheme="minorHAnsi"/>
          <w:kern w:val="28"/>
          <w:szCs w:val="24"/>
        </w:rPr>
        <w:t xml:space="preserve">Update or create an EPOA with specific </w:t>
      </w:r>
      <w:r w:rsidR="004949F1">
        <w:rPr>
          <w:rFonts w:asciiTheme="minorHAnsi" w:hAnsiTheme="minorHAnsi" w:cstheme="minorHAnsi"/>
          <w:kern w:val="28"/>
          <w:szCs w:val="24"/>
        </w:rPr>
        <w:t xml:space="preserve">SMSF </w:t>
      </w:r>
      <w:r w:rsidRPr="00DA0B4E">
        <w:rPr>
          <w:rFonts w:asciiTheme="minorHAnsi" w:hAnsiTheme="minorHAnsi" w:cstheme="minorHAnsi"/>
          <w:kern w:val="28"/>
          <w:szCs w:val="24"/>
        </w:rPr>
        <w:t>replacement trustee rules</w:t>
      </w:r>
      <w:r w:rsidR="00D45E88">
        <w:rPr>
          <w:rFonts w:asciiTheme="minorHAnsi" w:hAnsiTheme="minorHAnsi" w:cstheme="minorHAnsi"/>
          <w:kern w:val="28"/>
          <w:szCs w:val="24"/>
        </w:rPr>
        <w:t>.</w:t>
      </w:r>
    </w:p>
    <w:p w14:paraId="138960C3" w14:textId="0AA42AD3" w:rsidR="004F0578" w:rsidRDefault="004F0578" w:rsidP="00BD0B1B">
      <w:pPr>
        <w:pStyle w:val="ListParagraph"/>
        <w:widowControl w:val="0"/>
        <w:numPr>
          <w:ilvl w:val="0"/>
          <w:numId w:val="12"/>
        </w:numPr>
        <w:spacing w:after="0"/>
        <w:rPr>
          <w:rFonts w:asciiTheme="minorHAnsi" w:hAnsiTheme="minorHAnsi" w:cstheme="minorHAnsi"/>
          <w:kern w:val="28"/>
          <w:szCs w:val="24"/>
        </w:rPr>
      </w:pPr>
      <w:r w:rsidRPr="00DA0B4E">
        <w:rPr>
          <w:rFonts w:asciiTheme="minorHAnsi" w:hAnsiTheme="minorHAnsi" w:cstheme="minorHAnsi"/>
          <w:kern w:val="28"/>
          <w:szCs w:val="24"/>
        </w:rPr>
        <w:t>Consider any members who many want to</w:t>
      </w:r>
      <w:r w:rsidR="00DA0B4E" w:rsidRPr="00DA0B4E">
        <w:rPr>
          <w:rFonts w:asciiTheme="minorHAnsi" w:hAnsiTheme="minorHAnsi" w:cstheme="minorHAnsi"/>
          <w:kern w:val="28"/>
          <w:szCs w:val="24"/>
        </w:rPr>
        <w:t xml:space="preserve"> put in place a replacement trustee to absolve them of the legal responsibilities of acting as a trustee.</w:t>
      </w:r>
    </w:p>
    <w:p w14:paraId="1B7CDDF0" w14:textId="6A9A2AF5" w:rsidR="00D45E88" w:rsidRPr="00DA0B4E" w:rsidRDefault="00D45E88" w:rsidP="00BD0B1B">
      <w:pPr>
        <w:pStyle w:val="ListParagraph"/>
        <w:widowControl w:val="0"/>
        <w:numPr>
          <w:ilvl w:val="0"/>
          <w:numId w:val="12"/>
        </w:numPr>
        <w:spacing w:after="0"/>
        <w:rPr>
          <w:rFonts w:asciiTheme="minorHAnsi" w:hAnsiTheme="minorHAnsi" w:cstheme="minorHAnsi"/>
          <w:kern w:val="28"/>
          <w:szCs w:val="24"/>
        </w:rPr>
      </w:pPr>
      <w:r>
        <w:rPr>
          <w:rFonts w:asciiTheme="minorHAnsi" w:hAnsiTheme="minorHAnsi" w:cstheme="minorHAnsi"/>
          <w:kern w:val="28"/>
          <w:szCs w:val="24"/>
        </w:rPr>
        <w:t xml:space="preserve">Review of the Fund’s trust deed to ensure it </w:t>
      </w:r>
      <w:proofErr w:type="gramStart"/>
      <w:r>
        <w:rPr>
          <w:rFonts w:asciiTheme="minorHAnsi" w:hAnsiTheme="minorHAnsi" w:cstheme="minorHAnsi"/>
          <w:kern w:val="28"/>
          <w:szCs w:val="24"/>
        </w:rPr>
        <w:t>has the ability to</w:t>
      </w:r>
      <w:proofErr w:type="gramEnd"/>
      <w:r>
        <w:rPr>
          <w:rFonts w:asciiTheme="minorHAnsi" w:hAnsiTheme="minorHAnsi" w:cstheme="minorHAnsi"/>
          <w:kern w:val="28"/>
          <w:szCs w:val="24"/>
        </w:rPr>
        <w:t xml:space="preserve"> </w:t>
      </w:r>
      <w:r w:rsidR="00985724">
        <w:rPr>
          <w:rFonts w:asciiTheme="minorHAnsi" w:hAnsiTheme="minorHAnsi" w:cstheme="minorHAnsi"/>
          <w:kern w:val="28"/>
          <w:szCs w:val="24"/>
        </w:rPr>
        <w:t>implement the SMSF EPOA replacement trustee strategy.</w:t>
      </w:r>
    </w:p>
    <w:p w14:paraId="73EE4704" w14:textId="17276ABA" w:rsidR="003E6642" w:rsidRPr="002B2955" w:rsidRDefault="003E6642" w:rsidP="0037334A">
      <w:pPr>
        <w:widowControl w:val="0"/>
        <w:spacing w:after="0"/>
        <w:rPr>
          <w:rFonts w:cstheme="minorHAnsi"/>
          <w:kern w:val="28"/>
          <w:sz w:val="24"/>
          <w:szCs w:val="24"/>
        </w:rPr>
      </w:pPr>
    </w:p>
    <w:p w14:paraId="2C4B8F7E" w14:textId="274CEAF4" w:rsidR="006B7852" w:rsidRDefault="0050565D" w:rsidP="0037334A">
      <w:pPr>
        <w:widowControl w:val="0"/>
        <w:spacing w:after="0"/>
        <w:rPr>
          <w:rFonts w:cstheme="minorHAnsi"/>
          <w:kern w:val="28"/>
          <w:sz w:val="24"/>
          <w:szCs w:val="24"/>
        </w:rPr>
      </w:pPr>
      <w:r>
        <w:rPr>
          <w:rFonts w:cstheme="minorHAnsi"/>
          <w:kern w:val="28"/>
          <w:sz w:val="24"/>
          <w:szCs w:val="24"/>
        </w:rPr>
        <w:t xml:space="preserve">We can provide the above four step review for all members of the Fund and if need be </w:t>
      </w:r>
      <w:proofErr w:type="gramStart"/>
      <w:r>
        <w:rPr>
          <w:rFonts w:cstheme="minorHAnsi"/>
          <w:kern w:val="28"/>
          <w:sz w:val="24"/>
          <w:szCs w:val="24"/>
        </w:rPr>
        <w:t>update</w:t>
      </w:r>
      <w:proofErr w:type="gramEnd"/>
      <w:r>
        <w:rPr>
          <w:rFonts w:cstheme="minorHAnsi"/>
          <w:kern w:val="28"/>
          <w:sz w:val="24"/>
          <w:szCs w:val="24"/>
        </w:rPr>
        <w:t xml:space="preserve"> the Fund’s deed for no cost if it falls short, for </w:t>
      </w:r>
      <w:r w:rsidR="002601DC" w:rsidRPr="002601DC">
        <w:rPr>
          <w:rFonts w:cstheme="minorHAnsi"/>
          <w:kern w:val="28"/>
          <w:sz w:val="24"/>
          <w:szCs w:val="24"/>
          <w:highlight w:val="yellow"/>
        </w:rPr>
        <w:t>&lt;</w:t>
      </w:r>
      <w:r w:rsidR="00663A26" w:rsidRPr="002601DC">
        <w:rPr>
          <w:rFonts w:cstheme="minorHAnsi"/>
          <w:kern w:val="28"/>
          <w:sz w:val="24"/>
          <w:szCs w:val="24"/>
          <w:highlight w:val="yellow"/>
        </w:rPr>
        <w:t>$350</w:t>
      </w:r>
      <w:r w:rsidR="002601DC" w:rsidRPr="002601DC">
        <w:rPr>
          <w:rFonts w:cstheme="minorHAnsi"/>
          <w:kern w:val="28"/>
          <w:sz w:val="24"/>
          <w:szCs w:val="24"/>
          <w:highlight w:val="yellow"/>
        </w:rPr>
        <w:t>&gt;</w:t>
      </w:r>
      <w:r>
        <w:rPr>
          <w:rFonts w:cstheme="minorHAnsi"/>
          <w:kern w:val="28"/>
          <w:sz w:val="24"/>
          <w:szCs w:val="24"/>
        </w:rPr>
        <w:t xml:space="preserve"> per member EPOA.</w:t>
      </w:r>
      <w:r w:rsidR="00663A26" w:rsidRPr="002B2955">
        <w:rPr>
          <w:rFonts w:cstheme="minorHAnsi"/>
          <w:kern w:val="28"/>
          <w:sz w:val="24"/>
          <w:szCs w:val="24"/>
        </w:rPr>
        <w:t xml:space="preserve"> </w:t>
      </w:r>
      <w:r w:rsidR="004711FD">
        <w:rPr>
          <w:rFonts w:cstheme="minorHAnsi"/>
          <w:kern w:val="28"/>
          <w:sz w:val="24"/>
          <w:szCs w:val="24"/>
        </w:rPr>
        <w:t xml:space="preserve">We believe it </w:t>
      </w:r>
      <w:r w:rsidR="002C1BA2" w:rsidRPr="002B2955">
        <w:rPr>
          <w:rFonts w:cstheme="minorHAnsi"/>
          <w:kern w:val="28"/>
          <w:sz w:val="24"/>
          <w:szCs w:val="24"/>
        </w:rPr>
        <w:t xml:space="preserve">is important to complete this task immediately </w:t>
      </w:r>
      <w:r w:rsidR="004711FD">
        <w:rPr>
          <w:rFonts w:cstheme="minorHAnsi"/>
          <w:kern w:val="28"/>
          <w:sz w:val="24"/>
          <w:szCs w:val="24"/>
        </w:rPr>
        <w:t xml:space="preserve">to provide stability, certainty and security if something happens to a member of the Fund.  </w:t>
      </w:r>
      <w:r w:rsidR="005A3F0E" w:rsidRPr="005A3F0E">
        <w:rPr>
          <w:rFonts w:cstheme="minorHAnsi"/>
          <w:kern w:val="28"/>
          <w:sz w:val="24"/>
          <w:szCs w:val="24"/>
        </w:rPr>
        <w:t>This also provides the opportunity for a member to stay in the Fund and not be a Trustee, if they choose an alternative person to act as their replacement trustee.</w:t>
      </w:r>
    </w:p>
    <w:p w14:paraId="4CDE5780" w14:textId="77777777" w:rsidR="005A3F0E" w:rsidRDefault="005A3F0E" w:rsidP="0037334A">
      <w:pPr>
        <w:widowControl w:val="0"/>
        <w:spacing w:after="0"/>
        <w:rPr>
          <w:rFonts w:cstheme="minorHAnsi"/>
          <w:kern w:val="28"/>
          <w:sz w:val="24"/>
          <w:szCs w:val="24"/>
        </w:rPr>
      </w:pPr>
    </w:p>
    <w:p w14:paraId="5E36283A" w14:textId="68C1D84C" w:rsidR="003E6642" w:rsidRPr="002B2955" w:rsidRDefault="001E57CC" w:rsidP="0037334A">
      <w:pPr>
        <w:widowControl w:val="0"/>
        <w:spacing w:after="0"/>
        <w:rPr>
          <w:rFonts w:cstheme="minorHAnsi"/>
          <w:kern w:val="28"/>
          <w:sz w:val="24"/>
          <w:szCs w:val="24"/>
        </w:rPr>
      </w:pPr>
      <w:r>
        <w:rPr>
          <w:rFonts w:cstheme="minorHAnsi"/>
          <w:kern w:val="28"/>
          <w:sz w:val="24"/>
          <w:szCs w:val="24"/>
        </w:rPr>
        <w:t>W</w:t>
      </w:r>
      <w:r w:rsidR="004E362F">
        <w:rPr>
          <w:rFonts w:cstheme="minorHAnsi"/>
          <w:kern w:val="28"/>
          <w:sz w:val="24"/>
          <w:szCs w:val="24"/>
        </w:rPr>
        <w:t>e</w:t>
      </w:r>
      <w:r>
        <w:rPr>
          <w:rFonts w:cstheme="minorHAnsi"/>
          <w:kern w:val="28"/>
          <w:sz w:val="24"/>
          <w:szCs w:val="24"/>
        </w:rPr>
        <w:t xml:space="preserve"> ask </w:t>
      </w:r>
      <w:r w:rsidR="00E32B2C">
        <w:rPr>
          <w:rFonts w:cstheme="minorHAnsi"/>
          <w:kern w:val="28"/>
          <w:sz w:val="24"/>
          <w:szCs w:val="24"/>
        </w:rPr>
        <w:t xml:space="preserve">that </w:t>
      </w:r>
      <w:r w:rsidR="004E362F">
        <w:rPr>
          <w:rFonts w:cstheme="minorHAnsi"/>
          <w:kern w:val="28"/>
          <w:sz w:val="24"/>
          <w:szCs w:val="24"/>
        </w:rPr>
        <w:t xml:space="preserve">you </w:t>
      </w:r>
      <w:r w:rsidR="004935EE" w:rsidRPr="002B2955">
        <w:rPr>
          <w:rFonts w:cstheme="minorHAnsi"/>
          <w:kern w:val="28"/>
          <w:sz w:val="24"/>
          <w:szCs w:val="24"/>
        </w:rPr>
        <w:t xml:space="preserve">tick one of the boxes below </w:t>
      </w:r>
      <w:r w:rsidR="00222884" w:rsidRPr="002B2955">
        <w:rPr>
          <w:rFonts w:cstheme="minorHAnsi"/>
          <w:kern w:val="28"/>
          <w:sz w:val="24"/>
          <w:szCs w:val="24"/>
        </w:rPr>
        <w:t>on this matter</w:t>
      </w:r>
      <w:r w:rsidR="006B7852">
        <w:rPr>
          <w:rFonts w:cstheme="minorHAnsi"/>
          <w:kern w:val="28"/>
          <w:sz w:val="24"/>
          <w:szCs w:val="24"/>
        </w:rPr>
        <w:t xml:space="preserve"> </w:t>
      </w:r>
      <w:r w:rsidR="00E32B2C">
        <w:rPr>
          <w:rFonts w:cstheme="minorHAnsi"/>
          <w:kern w:val="28"/>
          <w:sz w:val="24"/>
          <w:szCs w:val="24"/>
        </w:rPr>
        <w:t xml:space="preserve">so that </w:t>
      </w:r>
      <w:r w:rsidR="00073BC1">
        <w:rPr>
          <w:rFonts w:cstheme="minorHAnsi"/>
          <w:kern w:val="28"/>
          <w:sz w:val="24"/>
          <w:szCs w:val="24"/>
        </w:rPr>
        <w:t xml:space="preserve">we can </w:t>
      </w:r>
      <w:r w:rsidR="00E32B2C">
        <w:rPr>
          <w:rFonts w:cstheme="minorHAnsi"/>
          <w:kern w:val="28"/>
          <w:sz w:val="24"/>
          <w:szCs w:val="24"/>
        </w:rPr>
        <w:t xml:space="preserve">take appropriate </w:t>
      </w:r>
      <w:r w:rsidR="00073BC1">
        <w:rPr>
          <w:rFonts w:cstheme="minorHAnsi"/>
          <w:kern w:val="28"/>
          <w:sz w:val="24"/>
          <w:szCs w:val="24"/>
        </w:rPr>
        <w:t>action</w:t>
      </w:r>
      <w:r w:rsidR="00E32B2C">
        <w:rPr>
          <w:rFonts w:cstheme="minorHAnsi"/>
          <w:kern w:val="28"/>
          <w:sz w:val="24"/>
          <w:szCs w:val="24"/>
        </w:rPr>
        <w:t xml:space="preserve"> on your behalf</w:t>
      </w:r>
      <w:r w:rsidR="00222884" w:rsidRPr="002B2955">
        <w:rPr>
          <w:rFonts w:cstheme="minorHAnsi"/>
          <w:kern w:val="28"/>
          <w:sz w:val="24"/>
          <w:szCs w:val="24"/>
        </w:rPr>
        <w:t>:</w:t>
      </w:r>
    </w:p>
    <w:p w14:paraId="068C335D" w14:textId="4B9B3546" w:rsidR="00C516FF" w:rsidRPr="002B2955" w:rsidRDefault="00C516FF" w:rsidP="00937857">
      <w:pPr>
        <w:widowControl w:val="0"/>
        <w:spacing w:after="0"/>
        <w:rPr>
          <w:rFonts w:cstheme="minorHAnsi"/>
          <w:kern w:val="28"/>
          <w:sz w:val="24"/>
          <w:szCs w:val="24"/>
        </w:rPr>
      </w:pPr>
    </w:p>
    <w:p w14:paraId="065D6E91" w14:textId="0D81FE94" w:rsidR="0084318B" w:rsidRPr="002B2955" w:rsidRDefault="006278E1" w:rsidP="00F01116">
      <w:pPr>
        <w:pStyle w:val="ListParagraph"/>
        <w:widowControl w:val="0"/>
        <w:numPr>
          <w:ilvl w:val="0"/>
          <w:numId w:val="7"/>
        </w:numPr>
        <w:spacing w:after="0"/>
        <w:rPr>
          <w:rFonts w:asciiTheme="minorHAnsi" w:hAnsiTheme="minorHAnsi" w:cstheme="minorHAnsi"/>
          <w:kern w:val="28"/>
          <w:szCs w:val="24"/>
        </w:rPr>
      </w:pPr>
      <w:r w:rsidRPr="002B2955">
        <w:rPr>
          <w:rFonts w:asciiTheme="minorHAnsi" w:hAnsiTheme="minorHAnsi" w:cstheme="minorHAnsi"/>
          <w:kern w:val="28"/>
          <w:szCs w:val="24"/>
        </w:rPr>
        <w:lastRenderedPageBreak/>
        <w:t xml:space="preserve">We hereby </w:t>
      </w:r>
      <w:r w:rsidR="005A3F0E">
        <w:rPr>
          <w:rFonts w:asciiTheme="minorHAnsi" w:hAnsiTheme="minorHAnsi" w:cstheme="minorHAnsi"/>
          <w:kern w:val="28"/>
          <w:szCs w:val="24"/>
        </w:rPr>
        <w:t>wish</w:t>
      </w:r>
      <w:r w:rsidRPr="002B2955">
        <w:rPr>
          <w:rFonts w:asciiTheme="minorHAnsi" w:hAnsiTheme="minorHAnsi" w:cstheme="minorHAnsi"/>
          <w:kern w:val="28"/>
          <w:szCs w:val="24"/>
        </w:rPr>
        <w:t xml:space="preserve"> to proceed with the </w:t>
      </w:r>
      <w:r w:rsidR="00073BC1">
        <w:rPr>
          <w:rFonts w:asciiTheme="minorHAnsi" w:hAnsiTheme="minorHAnsi" w:cstheme="minorHAnsi"/>
          <w:kern w:val="28"/>
          <w:szCs w:val="24"/>
        </w:rPr>
        <w:t>SMSF EPOA</w:t>
      </w:r>
      <w:r w:rsidRPr="002B2955">
        <w:rPr>
          <w:rFonts w:asciiTheme="minorHAnsi" w:hAnsiTheme="minorHAnsi" w:cstheme="minorHAnsi"/>
          <w:kern w:val="28"/>
          <w:szCs w:val="24"/>
        </w:rPr>
        <w:t xml:space="preserve"> review and</w:t>
      </w:r>
      <w:r w:rsidR="001C77AB">
        <w:rPr>
          <w:rFonts w:asciiTheme="minorHAnsi" w:hAnsiTheme="minorHAnsi" w:cstheme="minorHAnsi"/>
          <w:kern w:val="28"/>
          <w:szCs w:val="24"/>
        </w:rPr>
        <w:t xml:space="preserve"> preparation of </w:t>
      </w:r>
      <w:r w:rsidR="00055A26">
        <w:rPr>
          <w:rFonts w:asciiTheme="minorHAnsi" w:hAnsiTheme="minorHAnsi" w:cstheme="minorHAnsi"/>
          <w:kern w:val="28"/>
          <w:szCs w:val="24"/>
        </w:rPr>
        <w:t xml:space="preserve">a specialised </w:t>
      </w:r>
      <w:r w:rsidR="001C77AB">
        <w:rPr>
          <w:rFonts w:asciiTheme="minorHAnsi" w:hAnsiTheme="minorHAnsi" w:cstheme="minorHAnsi"/>
          <w:kern w:val="28"/>
          <w:szCs w:val="24"/>
        </w:rPr>
        <w:t>EPOAs for members of the Fund.</w:t>
      </w:r>
      <w:r w:rsidRPr="002B2955">
        <w:rPr>
          <w:rFonts w:asciiTheme="minorHAnsi" w:hAnsiTheme="minorHAnsi" w:cstheme="minorHAnsi"/>
          <w:kern w:val="28"/>
          <w:szCs w:val="24"/>
        </w:rPr>
        <w:t xml:space="preserve">  We </w:t>
      </w:r>
      <w:r w:rsidR="00C455B9">
        <w:rPr>
          <w:rFonts w:asciiTheme="minorHAnsi" w:hAnsiTheme="minorHAnsi" w:cstheme="minorHAnsi"/>
          <w:kern w:val="28"/>
          <w:szCs w:val="24"/>
        </w:rPr>
        <w:t xml:space="preserve">shall </w:t>
      </w:r>
      <w:r w:rsidRPr="002B2955">
        <w:rPr>
          <w:rFonts w:asciiTheme="minorHAnsi" w:hAnsiTheme="minorHAnsi" w:cstheme="minorHAnsi"/>
          <w:kern w:val="28"/>
          <w:szCs w:val="24"/>
        </w:rPr>
        <w:t xml:space="preserve">invoice the Fund </w:t>
      </w:r>
      <w:r w:rsidR="005E0952" w:rsidRPr="002601DC">
        <w:rPr>
          <w:rFonts w:cstheme="minorHAnsi"/>
          <w:kern w:val="28"/>
          <w:szCs w:val="24"/>
          <w:highlight w:val="yellow"/>
        </w:rPr>
        <w:t>&lt;$350&gt;</w:t>
      </w:r>
      <w:r w:rsidR="005E0952">
        <w:rPr>
          <w:rFonts w:cstheme="minorHAnsi"/>
          <w:kern w:val="28"/>
          <w:szCs w:val="24"/>
        </w:rPr>
        <w:t xml:space="preserve"> </w:t>
      </w:r>
      <w:r w:rsidR="001C77AB">
        <w:rPr>
          <w:rFonts w:cstheme="minorHAnsi"/>
          <w:kern w:val="28"/>
          <w:szCs w:val="24"/>
        </w:rPr>
        <w:t xml:space="preserve">per EPOA </w:t>
      </w:r>
      <w:r w:rsidRPr="002B2955">
        <w:rPr>
          <w:rFonts w:asciiTheme="minorHAnsi" w:hAnsiTheme="minorHAnsi" w:cstheme="minorHAnsi"/>
          <w:kern w:val="28"/>
          <w:szCs w:val="24"/>
        </w:rPr>
        <w:t xml:space="preserve">for this </w:t>
      </w:r>
      <w:proofErr w:type="gramStart"/>
      <w:r w:rsidRPr="002B2955">
        <w:rPr>
          <w:rFonts w:asciiTheme="minorHAnsi" w:hAnsiTheme="minorHAnsi" w:cstheme="minorHAnsi"/>
          <w:kern w:val="28"/>
          <w:szCs w:val="24"/>
        </w:rPr>
        <w:t>service;</w:t>
      </w:r>
      <w:proofErr w:type="gramEnd"/>
    </w:p>
    <w:p w14:paraId="6847F133" w14:textId="14CBB2B9" w:rsidR="006C0344" w:rsidRPr="002B2955" w:rsidRDefault="006C0344" w:rsidP="006278E1">
      <w:pPr>
        <w:widowControl w:val="0"/>
        <w:spacing w:after="0"/>
        <w:rPr>
          <w:rFonts w:cstheme="minorHAnsi"/>
          <w:kern w:val="28"/>
          <w:sz w:val="24"/>
          <w:szCs w:val="24"/>
        </w:rPr>
      </w:pPr>
    </w:p>
    <w:p w14:paraId="46F2B649" w14:textId="08E0CB25" w:rsidR="006C0344" w:rsidRPr="002B2955" w:rsidRDefault="006C0344" w:rsidP="006C0344">
      <w:pPr>
        <w:pStyle w:val="ListParagraph"/>
        <w:widowControl w:val="0"/>
        <w:numPr>
          <w:ilvl w:val="0"/>
          <w:numId w:val="7"/>
        </w:numPr>
        <w:spacing w:after="0"/>
        <w:rPr>
          <w:rFonts w:asciiTheme="minorHAnsi" w:hAnsiTheme="minorHAnsi" w:cstheme="minorHAnsi"/>
          <w:kern w:val="28"/>
          <w:szCs w:val="24"/>
        </w:rPr>
      </w:pPr>
      <w:r w:rsidRPr="002B2955">
        <w:rPr>
          <w:rFonts w:asciiTheme="minorHAnsi" w:hAnsiTheme="minorHAnsi" w:cstheme="minorHAnsi"/>
          <w:kern w:val="28"/>
          <w:szCs w:val="24"/>
        </w:rPr>
        <w:t>N</w:t>
      </w:r>
      <w:r w:rsidR="00433033" w:rsidRPr="002B2955">
        <w:rPr>
          <w:rFonts w:asciiTheme="minorHAnsi" w:hAnsiTheme="minorHAnsi" w:cstheme="minorHAnsi"/>
          <w:kern w:val="28"/>
          <w:szCs w:val="24"/>
        </w:rPr>
        <w:t>o</w:t>
      </w:r>
      <w:r w:rsidRPr="002B2955">
        <w:rPr>
          <w:rFonts w:asciiTheme="minorHAnsi" w:hAnsiTheme="minorHAnsi" w:cstheme="minorHAnsi"/>
          <w:kern w:val="28"/>
          <w:szCs w:val="24"/>
        </w:rPr>
        <w:t xml:space="preserve"> </w:t>
      </w:r>
      <w:r w:rsidR="00F60FEC">
        <w:rPr>
          <w:rFonts w:asciiTheme="minorHAnsi" w:hAnsiTheme="minorHAnsi" w:cstheme="minorHAnsi"/>
          <w:kern w:val="28"/>
          <w:szCs w:val="24"/>
        </w:rPr>
        <w:t>EPOA required but importantly for our adviser</w:t>
      </w:r>
      <w:r w:rsidR="00C455B9">
        <w:rPr>
          <w:rFonts w:asciiTheme="minorHAnsi" w:hAnsiTheme="minorHAnsi" w:cstheme="minorHAnsi"/>
          <w:kern w:val="28"/>
          <w:szCs w:val="24"/>
        </w:rPr>
        <w:t>,</w:t>
      </w:r>
      <w:r w:rsidR="00F60FEC">
        <w:rPr>
          <w:rFonts w:asciiTheme="minorHAnsi" w:hAnsiTheme="minorHAnsi" w:cstheme="minorHAnsi"/>
          <w:kern w:val="28"/>
          <w:szCs w:val="24"/>
        </w:rPr>
        <w:t xml:space="preserve"> w</w:t>
      </w:r>
      <w:r w:rsidR="00E273CF" w:rsidRPr="002B2955">
        <w:rPr>
          <w:rFonts w:asciiTheme="minorHAnsi" w:hAnsiTheme="minorHAnsi" w:cstheme="minorHAnsi"/>
          <w:kern w:val="28"/>
          <w:szCs w:val="24"/>
        </w:rPr>
        <w:t xml:space="preserve">e hereby disclaim all </w:t>
      </w:r>
      <w:r w:rsidR="0038768D" w:rsidRPr="002B2955">
        <w:rPr>
          <w:rFonts w:asciiTheme="minorHAnsi" w:hAnsiTheme="minorHAnsi" w:cstheme="minorHAnsi"/>
          <w:kern w:val="28"/>
          <w:szCs w:val="24"/>
        </w:rPr>
        <w:t>liability</w:t>
      </w:r>
      <w:r w:rsidR="00A41139" w:rsidRPr="002B2955">
        <w:rPr>
          <w:rFonts w:asciiTheme="minorHAnsi" w:hAnsiTheme="minorHAnsi" w:cstheme="minorHAnsi"/>
          <w:kern w:val="28"/>
          <w:szCs w:val="24"/>
        </w:rPr>
        <w:t xml:space="preserve"> for damages, costs and any </w:t>
      </w:r>
      <w:r w:rsidR="002B2955" w:rsidRPr="002B2955">
        <w:rPr>
          <w:rFonts w:asciiTheme="minorHAnsi" w:hAnsiTheme="minorHAnsi" w:cstheme="minorHAnsi"/>
          <w:kern w:val="28"/>
          <w:szCs w:val="24"/>
        </w:rPr>
        <w:t>fines for</w:t>
      </w:r>
      <w:r w:rsidR="0038768D" w:rsidRPr="002B2955">
        <w:rPr>
          <w:rFonts w:asciiTheme="minorHAnsi" w:hAnsiTheme="minorHAnsi" w:cstheme="minorHAnsi"/>
          <w:kern w:val="28"/>
          <w:szCs w:val="24"/>
        </w:rPr>
        <w:t xml:space="preserve"> our professional SMSF advisers </w:t>
      </w:r>
      <w:r w:rsidR="00A41139" w:rsidRPr="002B2955">
        <w:rPr>
          <w:rFonts w:asciiTheme="minorHAnsi" w:hAnsiTheme="minorHAnsi" w:cstheme="minorHAnsi"/>
          <w:kern w:val="28"/>
          <w:szCs w:val="24"/>
        </w:rPr>
        <w:t xml:space="preserve">in relation to </w:t>
      </w:r>
      <w:r w:rsidR="008E3DDF">
        <w:rPr>
          <w:rFonts w:asciiTheme="minorHAnsi" w:hAnsiTheme="minorHAnsi" w:cstheme="minorHAnsi"/>
          <w:kern w:val="28"/>
          <w:szCs w:val="24"/>
        </w:rPr>
        <w:t xml:space="preserve">any actions or consequences of not being able to put </w:t>
      </w:r>
      <w:proofErr w:type="gramStart"/>
      <w:r w:rsidR="008E3DDF">
        <w:rPr>
          <w:rFonts w:asciiTheme="minorHAnsi" w:hAnsiTheme="minorHAnsi" w:cstheme="minorHAnsi"/>
          <w:kern w:val="28"/>
          <w:szCs w:val="24"/>
        </w:rPr>
        <w:t>in  place</w:t>
      </w:r>
      <w:proofErr w:type="gramEnd"/>
      <w:r w:rsidR="008E3DDF">
        <w:rPr>
          <w:rFonts w:asciiTheme="minorHAnsi" w:hAnsiTheme="minorHAnsi" w:cstheme="minorHAnsi"/>
          <w:kern w:val="28"/>
          <w:szCs w:val="24"/>
        </w:rPr>
        <w:t xml:space="preserve"> a replacement trustee.</w:t>
      </w:r>
    </w:p>
    <w:p w14:paraId="4F1EC7FB" w14:textId="77777777" w:rsidR="00C56CD1" w:rsidRPr="002B2955" w:rsidRDefault="00C56CD1" w:rsidP="00C56CD1">
      <w:pPr>
        <w:widowControl w:val="0"/>
        <w:spacing w:after="0"/>
        <w:rPr>
          <w:rFonts w:cstheme="minorHAnsi"/>
          <w:kern w:val="28"/>
          <w:sz w:val="24"/>
          <w:szCs w:val="24"/>
        </w:rPr>
      </w:pPr>
    </w:p>
    <w:p w14:paraId="6AEABAD4" w14:textId="33290D09" w:rsidR="005732DA" w:rsidRDefault="00433033" w:rsidP="00C56CD1">
      <w:pPr>
        <w:widowControl w:val="0"/>
        <w:spacing w:after="0"/>
        <w:rPr>
          <w:rFonts w:cstheme="minorHAnsi"/>
          <w:kern w:val="28"/>
          <w:sz w:val="24"/>
          <w:szCs w:val="24"/>
        </w:rPr>
      </w:pPr>
      <w:r w:rsidRPr="002B2955">
        <w:rPr>
          <w:rFonts w:cstheme="minorHAnsi"/>
          <w:kern w:val="28"/>
          <w:sz w:val="24"/>
          <w:szCs w:val="24"/>
        </w:rPr>
        <w:t xml:space="preserve">As time is of the essence </w:t>
      </w:r>
      <w:r w:rsidR="00676110" w:rsidRPr="002B2955">
        <w:rPr>
          <w:rFonts w:cstheme="minorHAnsi"/>
          <w:kern w:val="28"/>
          <w:sz w:val="24"/>
          <w:szCs w:val="24"/>
        </w:rPr>
        <w:t xml:space="preserve">can you please </w:t>
      </w:r>
      <w:r w:rsidR="007C07DF">
        <w:rPr>
          <w:rFonts w:cstheme="minorHAnsi"/>
          <w:kern w:val="28"/>
          <w:sz w:val="24"/>
          <w:szCs w:val="24"/>
        </w:rPr>
        <w:t xml:space="preserve">let us know whether you would like to go ahead or are happy to leave the Fund’s trustee status </w:t>
      </w:r>
      <w:r w:rsidR="009F67FF">
        <w:rPr>
          <w:rFonts w:cstheme="minorHAnsi"/>
          <w:kern w:val="28"/>
          <w:sz w:val="24"/>
          <w:szCs w:val="24"/>
        </w:rPr>
        <w:t>as is by complet</w:t>
      </w:r>
      <w:r w:rsidR="00B17847">
        <w:rPr>
          <w:rFonts w:cstheme="minorHAnsi"/>
          <w:kern w:val="28"/>
          <w:sz w:val="24"/>
          <w:szCs w:val="24"/>
        </w:rPr>
        <w:t>ing the acknowledgement below</w:t>
      </w:r>
      <w:r w:rsidR="005F5C78">
        <w:rPr>
          <w:rFonts w:cstheme="minorHAnsi"/>
          <w:kern w:val="28"/>
          <w:sz w:val="24"/>
          <w:szCs w:val="24"/>
        </w:rPr>
        <w:t>.</w:t>
      </w:r>
    </w:p>
    <w:p w14:paraId="48E5E31E" w14:textId="3646CF5D" w:rsidR="00E94880" w:rsidRDefault="00E94880" w:rsidP="00C56CD1">
      <w:pPr>
        <w:widowControl w:val="0"/>
        <w:spacing w:after="0"/>
        <w:rPr>
          <w:rFonts w:cstheme="minorHAnsi"/>
          <w:kern w:val="28"/>
          <w:sz w:val="24"/>
          <w:szCs w:val="24"/>
        </w:rPr>
      </w:pPr>
    </w:p>
    <w:p w14:paraId="558DF7FA" w14:textId="162124F7" w:rsidR="00E94880" w:rsidRDefault="00E94880" w:rsidP="00C56CD1">
      <w:pPr>
        <w:widowControl w:val="0"/>
        <w:spacing w:after="0"/>
        <w:rPr>
          <w:rFonts w:cstheme="minorHAnsi"/>
          <w:kern w:val="28"/>
          <w:sz w:val="24"/>
          <w:szCs w:val="24"/>
        </w:rPr>
      </w:pPr>
      <w:r>
        <w:rPr>
          <w:rFonts w:cstheme="minorHAnsi"/>
          <w:kern w:val="28"/>
          <w:sz w:val="24"/>
          <w:szCs w:val="24"/>
        </w:rPr>
        <w:t>And to get things started we have attached a simple questionnaire that addresses these issues</w:t>
      </w:r>
      <w:r w:rsidR="005B3283">
        <w:rPr>
          <w:rFonts w:cstheme="minorHAnsi"/>
          <w:kern w:val="28"/>
          <w:sz w:val="24"/>
          <w:szCs w:val="24"/>
        </w:rPr>
        <w:t>.</w:t>
      </w:r>
    </w:p>
    <w:p w14:paraId="3F28E139" w14:textId="1E551D5A" w:rsidR="005F5C78" w:rsidRDefault="005F5C78" w:rsidP="00C56CD1">
      <w:pPr>
        <w:widowControl w:val="0"/>
        <w:spacing w:after="0"/>
        <w:rPr>
          <w:rFonts w:cstheme="minorHAnsi"/>
          <w:kern w:val="28"/>
          <w:sz w:val="24"/>
          <w:szCs w:val="24"/>
        </w:rPr>
      </w:pPr>
    </w:p>
    <w:p w14:paraId="4253D0C6" w14:textId="3463F5B6" w:rsidR="005F5C78" w:rsidRDefault="005F5C78" w:rsidP="00C56CD1">
      <w:pPr>
        <w:widowControl w:val="0"/>
        <w:spacing w:after="0"/>
        <w:rPr>
          <w:rFonts w:cstheme="minorHAnsi"/>
          <w:kern w:val="28"/>
          <w:sz w:val="24"/>
          <w:szCs w:val="24"/>
        </w:rPr>
      </w:pPr>
      <w:r>
        <w:rPr>
          <w:rFonts w:cstheme="minorHAnsi"/>
          <w:kern w:val="28"/>
          <w:sz w:val="24"/>
          <w:szCs w:val="24"/>
        </w:rPr>
        <w:t>Signed:</w:t>
      </w:r>
    </w:p>
    <w:p w14:paraId="79D61C62" w14:textId="260BD091" w:rsidR="005F5C78" w:rsidRDefault="005F5C78" w:rsidP="00C56CD1">
      <w:pPr>
        <w:widowControl w:val="0"/>
        <w:spacing w:after="0"/>
        <w:rPr>
          <w:rFonts w:cstheme="minorHAnsi"/>
          <w:kern w:val="28"/>
          <w:sz w:val="24"/>
          <w:szCs w:val="24"/>
        </w:rPr>
      </w:pPr>
    </w:p>
    <w:p w14:paraId="2E4D12FC" w14:textId="5DDE0BE3" w:rsidR="005F5C78" w:rsidRDefault="005F5C78" w:rsidP="00C56CD1">
      <w:pPr>
        <w:widowControl w:val="0"/>
        <w:spacing w:after="0"/>
        <w:rPr>
          <w:rFonts w:cstheme="minorHAnsi"/>
          <w:kern w:val="28"/>
          <w:sz w:val="24"/>
          <w:szCs w:val="24"/>
        </w:rPr>
      </w:pPr>
    </w:p>
    <w:p w14:paraId="57FE7CFF" w14:textId="77777777" w:rsidR="005F5C78" w:rsidRDefault="005F5C78" w:rsidP="00C56CD1">
      <w:pPr>
        <w:widowControl w:val="0"/>
        <w:spacing w:after="0"/>
        <w:rPr>
          <w:rFonts w:cstheme="minorHAnsi"/>
          <w:kern w:val="28"/>
          <w:sz w:val="24"/>
          <w:szCs w:val="24"/>
        </w:rPr>
      </w:pPr>
    </w:p>
    <w:p w14:paraId="2A7AE21A" w14:textId="4C97B263" w:rsidR="005F5C78" w:rsidRPr="005F5C78" w:rsidRDefault="005F5C78" w:rsidP="00C56CD1">
      <w:pPr>
        <w:widowControl w:val="0"/>
        <w:spacing w:after="0"/>
        <w:rPr>
          <w:rFonts w:cstheme="minorHAnsi"/>
          <w:b/>
          <w:bCs/>
          <w:kern w:val="28"/>
          <w:sz w:val="24"/>
          <w:szCs w:val="24"/>
        </w:rPr>
      </w:pPr>
      <w:r w:rsidRPr="005F5C78">
        <w:rPr>
          <w:rFonts w:cstheme="minorHAnsi"/>
          <w:b/>
          <w:bCs/>
          <w:kern w:val="28"/>
          <w:sz w:val="24"/>
          <w:szCs w:val="24"/>
        </w:rPr>
        <w:t>Trustee of th</w:t>
      </w:r>
      <w:r w:rsidR="00B17847">
        <w:rPr>
          <w:rFonts w:cstheme="minorHAnsi"/>
          <w:b/>
          <w:bCs/>
          <w:kern w:val="28"/>
          <w:sz w:val="24"/>
          <w:szCs w:val="24"/>
        </w:rPr>
        <w:t>e Fund on behalf of all Members of the Fund</w:t>
      </w:r>
    </w:p>
    <w:p w14:paraId="4A0E3E44" w14:textId="77777777" w:rsidR="00C56CD1" w:rsidRPr="002B2955" w:rsidRDefault="00C56CD1" w:rsidP="00C56CD1">
      <w:pPr>
        <w:widowControl w:val="0"/>
        <w:spacing w:after="0"/>
        <w:rPr>
          <w:rFonts w:cstheme="minorHAnsi"/>
          <w:kern w:val="28"/>
          <w:sz w:val="24"/>
          <w:szCs w:val="24"/>
        </w:rPr>
      </w:pPr>
    </w:p>
    <w:p w14:paraId="1F779C3C" w14:textId="77777777" w:rsidR="00C56CD1" w:rsidRPr="002B2955" w:rsidRDefault="00C56CD1" w:rsidP="00C56CD1">
      <w:pPr>
        <w:widowControl w:val="0"/>
        <w:spacing w:after="0"/>
        <w:rPr>
          <w:rFonts w:cstheme="minorHAnsi"/>
          <w:kern w:val="28"/>
          <w:sz w:val="24"/>
          <w:szCs w:val="24"/>
        </w:rPr>
      </w:pPr>
      <w:r w:rsidRPr="002B2955">
        <w:rPr>
          <w:rFonts w:cstheme="minorHAnsi"/>
          <w:kern w:val="28"/>
          <w:sz w:val="24"/>
          <w:szCs w:val="24"/>
        </w:rPr>
        <w:t>Sincerely,</w:t>
      </w:r>
    </w:p>
    <w:p w14:paraId="4AB161FE" w14:textId="77777777" w:rsidR="00C56CD1" w:rsidRPr="002B2955" w:rsidRDefault="00C56CD1" w:rsidP="00C56CD1">
      <w:pPr>
        <w:widowControl w:val="0"/>
        <w:spacing w:after="0"/>
        <w:rPr>
          <w:rFonts w:cstheme="minorHAnsi"/>
          <w:kern w:val="28"/>
          <w:sz w:val="24"/>
          <w:szCs w:val="24"/>
        </w:rPr>
      </w:pPr>
    </w:p>
    <w:p w14:paraId="12092FF5" w14:textId="77777777" w:rsidR="00C56CD1" w:rsidRPr="002B2955" w:rsidRDefault="00C56CD1" w:rsidP="00C56CD1">
      <w:pPr>
        <w:widowControl w:val="0"/>
        <w:spacing w:after="0"/>
        <w:rPr>
          <w:rFonts w:cstheme="minorHAnsi"/>
          <w:kern w:val="28"/>
          <w:sz w:val="24"/>
          <w:szCs w:val="24"/>
        </w:rPr>
      </w:pPr>
    </w:p>
    <w:p w14:paraId="058185F3" w14:textId="77777777" w:rsidR="005732DA" w:rsidRPr="002B2955" w:rsidRDefault="005732DA" w:rsidP="00C56CD1">
      <w:pPr>
        <w:widowControl w:val="0"/>
        <w:spacing w:after="0"/>
        <w:rPr>
          <w:rFonts w:cstheme="minorHAnsi"/>
          <w:kern w:val="28"/>
          <w:sz w:val="24"/>
          <w:szCs w:val="24"/>
        </w:rPr>
      </w:pPr>
    </w:p>
    <w:p w14:paraId="54FC7ABE" w14:textId="77777777" w:rsidR="00C56CD1" w:rsidRPr="002B2955" w:rsidRDefault="00C56CD1" w:rsidP="00C56CD1">
      <w:pPr>
        <w:widowControl w:val="0"/>
        <w:spacing w:after="0"/>
        <w:rPr>
          <w:rFonts w:cstheme="minorHAnsi"/>
          <w:kern w:val="28"/>
          <w:sz w:val="24"/>
          <w:szCs w:val="24"/>
        </w:rPr>
      </w:pPr>
      <w:r w:rsidRPr="002B2955">
        <w:rPr>
          <w:rFonts w:cstheme="minorHAnsi"/>
          <w:kern w:val="28"/>
          <w:sz w:val="24"/>
          <w:szCs w:val="24"/>
          <w:highlight w:val="yellow"/>
        </w:rPr>
        <w:t>Name of Professional</w:t>
      </w:r>
    </w:p>
    <w:p w14:paraId="74FD9F17" w14:textId="77777777" w:rsidR="00C56CD1" w:rsidRPr="002B2955" w:rsidRDefault="00C56CD1" w:rsidP="00C56CD1">
      <w:pPr>
        <w:rPr>
          <w:rFonts w:cstheme="minorHAnsi"/>
          <w:sz w:val="24"/>
          <w:szCs w:val="24"/>
        </w:rPr>
      </w:pPr>
    </w:p>
    <w:p w14:paraId="450F3D3A" w14:textId="1E123E0E" w:rsidR="00C56CD1" w:rsidRPr="002B2955" w:rsidRDefault="005732DA" w:rsidP="00C56CD1">
      <w:pPr>
        <w:rPr>
          <w:rFonts w:cstheme="minorHAnsi"/>
          <w:sz w:val="24"/>
          <w:szCs w:val="24"/>
        </w:rPr>
      </w:pPr>
      <w:r w:rsidRPr="002B2955">
        <w:rPr>
          <w:rFonts w:cstheme="minorHAnsi"/>
          <w:sz w:val="24"/>
          <w:szCs w:val="24"/>
        </w:rPr>
        <w:tab/>
      </w:r>
    </w:p>
    <w:p w14:paraId="74ACC13E" w14:textId="1093D04E" w:rsidR="005B3283" w:rsidRDefault="005B3283">
      <w:pPr>
        <w:spacing w:line="259" w:lineRule="auto"/>
        <w:rPr>
          <w:rFonts w:cstheme="minorHAnsi"/>
          <w:sz w:val="24"/>
          <w:szCs w:val="24"/>
        </w:rPr>
      </w:pPr>
      <w:r>
        <w:rPr>
          <w:rFonts w:cstheme="minorHAnsi"/>
          <w:sz w:val="24"/>
          <w:szCs w:val="24"/>
        </w:rPr>
        <w:br w:type="page"/>
      </w:r>
    </w:p>
    <w:p w14:paraId="11AAF922" w14:textId="0076466C" w:rsidR="00764FA1" w:rsidRPr="002138BD" w:rsidRDefault="00181D17">
      <w:pPr>
        <w:rPr>
          <w:rFonts w:cstheme="minorHAnsi"/>
          <w:b/>
          <w:bCs/>
          <w:sz w:val="24"/>
          <w:szCs w:val="24"/>
        </w:rPr>
      </w:pPr>
      <w:r w:rsidRPr="002138BD">
        <w:rPr>
          <w:rFonts w:cstheme="minorHAnsi"/>
          <w:b/>
          <w:bCs/>
          <w:sz w:val="24"/>
          <w:szCs w:val="24"/>
        </w:rPr>
        <w:lastRenderedPageBreak/>
        <w:t>Enduring Power of Attorney</w:t>
      </w:r>
    </w:p>
    <w:p w14:paraId="54784193" w14:textId="30DDDDA3" w:rsidR="00181D17" w:rsidRPr="00CF5511" w:rsidRDefault="002138BD" w:rsidP="00CF5511">
      <w:pPr>
        <w:pStyle w:val="ListParagraph"/>
        <w:numPr>
          <w:ilvl w:val="0"/>
          <w:numId w:val="15"/>
        </w:numPr>
        <w:rPr>
          <w:rFonts w:cstheme="minorHAnsi"/>
          <w:b/>
          <w:bCs/>
          <w:szCs w:val="24"/>
        </w:rPr>
      </w:pPr>
      <w:r w:rsidRPr="00CF5511">
        <w:rPr>
          <w:rFonts w:cstheme="minorHAnsi"/>
          <w:b/>
          <w:bCs/>
          <w:szCs w:val="24"/>
        </w:rPr>
        <w:t xml:space="preserve">Who is the </w:t>
      </w:r>
      <w:proofErr w:type="gramStart"/>
      <w:r w:rsidRPr="00CF5511">
        <w:rPr>
          <w:rFonts w:cstheme="minorHAnsi"/>
          <w:b/>
          <w:bCs/>
          <w:szCs w:val="24"/>
        </w:rPr>
        <w:t>Attorne</w:t>
      </w:r>
      <w:r w:rsidR="00CF5511" w:rsidRPr="00CF5511">
        <w:rPr>
          <w:rFonts w:cstheme="minorHAnsi"/>
          <w:b/>
          <w:bCs/>
          <w:szCs w:val="24"/>
        </w:rPr>
        <w:t>y</w:t>
      </w:r>
      <w:proofErr w:type="gramEnd"/>
    </w:p>
    <w:p w14:paraId="3E1CC753" w14:textId="057B8FDE" w:rsidR="00181D17" w:rsidRDefault="00181D17" w:rsidP="00181D17">
      <w:pPr>
        <w:pStyle w:val="ListParagraph"/>
        <w:numPr>
          <w:ilvl w:val="0"/>
          <w:numId w:val="14"/>
        </w:numPr>
        <w:rPr>
          <w:rFonts w:cstheme="minorHAnsi"/>
          <w:szCs w:val="24"/>
        </w:rPr>
      </w:pPr>
      <w:r>
        <w:rPr>
          <w:rFonts w:cstheme="minorHAnsi"/>
          <w:szCs w:val="24"/>
        </w:rPr>
        <w:t xml:space="preserve">Who is to be your </w:t>
      </w:r>
      <w:r w:rsidR="000D7CCC">
        <w:rPr>
          <w:rFonts w:cstheme="minorHAnsi"/>
          <w:szCs w:val="24"/>
        </w:rPr>
        <w:t>attorney</w:t>
      </w:r>
      <w:r w:rsidR="00E8270A">
        <w:rPr>
          <w:rFonts w:cstheme="minorHAnsi"/>
          <w:szCs w:val="24"/>
        </w:rPr>
        <w:t>?  This may be held jointly by one or more persons</w:t>
      </w:r>
      <w:r w:rsidR="00CF0BDB">
        <w:rPr>
          <w:rFonts w:cstheme="minorHAnsi"/>
          <w:szCs w:val="24"/>
        </w:rPr>
        <w:t>:</w:t>
      </w:r>
    </w:p>
    <w:tbl>
      <w:tblPr>
        <w:tblStyle w:val="TableGrid"/>
        <w:tblW w:w="0" w:type="auto"/>
        <w:tblInd w:w="720" w:type="dxa"/>
        <w:tblLook w:val="04A0" w:firstRow="1" w:lastRow="0" w:firstColumn="1" w:lastColumn="0" w:noHBand="0" w:noVBand="1"/>
      </w:tblPr>
      <w:tblGrid>
        <w:gridCol w:w="8296"/>
      </w:tblGrid>
      <w:tr w:rsidR="008B2D86" w14:paraId="7FBE1F06" w14:textId="77777777" w:rsidTr="008B2D86">
        <w:tc>
          <w:tcPr>
            <w:tcW w:w="9016" w:type="dxa"/>
          </w:tcPr>
          <w:p w14:paraId="0A2D1CFF" w14:textId="77777777" w:rsidR="008B2D86" w:rsidRDefault="008B2D86" w:rsidP="008B2D86">
            <w:pPr>
              <w:pStyle w:val="ListParagraph"/>
              <w:ind w:left="0"/>
              <w:rPr>
                <w:rFonts w:cstheme="minorHAnsi"/>
                <w:szCs w:val="24"/>
              </w:rPr>
            </w:pPr>
          </w:p>
        </w:tc>
      </w:tr>
    </w:tbl>
    <w:p w14:paraId="704AFB4F" w14:textId="77777777" w:rsidR="008B2D86" w:rsidRDefault="008B2D86" w:rsidP="008B2D86">
      <w:pPr>
        <w:pStyle w:val="ListParagraph"/>
        <w:rPr>
          <w:rFonts w:cstheme="minorHAnsi"/>
          <w:szCs w:val="24"/>
        </w:rPr>
      </w:pPr>
    </w:p>
    <w:p w14:paraId="4A33C39B" w14:textId="748D7A2A" w:rsidR="00643AAB" w:rsidRDefault="00317654" w:rsidP="00181D17">
      <w:pPr>
        <w:pStyle w:val="ListParagraph"/>
        <w:numPr>
          <w:ilvl w:val="0"/>
          <w:numId w:val="14"/>
        </w:numPr>
        <w:rPr>
          <w:rFonts w:cstheme="minorHAnsi"/>
          <w:szCs w:val="24"/>
        </w:rPr>
      </w:pPr>
      <w:proofErr w:type="gramStart"/>
      <w:r>
        <w:rPr>
          <w:rFonts w:cstheme="minorHAnsi"/>
          <w:szCs w:val="24"/>
        </w:rPr>
        <w:t>In the event that</w:t>
      </w:r>
      <w:proofErr w:type="gramEnd"/>
      <w:r>
        <w:rPr>
          <w:rFonts w:cstheme="minorHAnsi"/>
          <w:szCs w:val="24"/>
        </w:rPr>
        <w:t xml:space="preserve"> none of your attorneys hold capacity or are alive who is to be your second </w:t>
      </w:r>
      <w:r w:rsidR="005379D4">
        <w:rPr>
          <w:rFonts w:cstheme="minorHAnsi"/>
          <w:szCs w:val="24"/>
        </w:rPr>
        <w:t xml:space="preserve">attorney?  This may be </w:t>
      </w:r>
      <w:r w:rsidR="0095015C">
        <w:rPr>
          <w:rFonts w:cstheme="minorHAnsi"/>
          <w:szCs w:val="24"/>
        </w:rPr>
        <w:t>held jointly by one or more persons</w:t>
      </w:r>
      <w:r w:rsidR="00182A48">
        <w:rPr>
          <w:rFonts w:cstheme="minorHAnsi"/>
          <w:szCs w:val="24"/>
        </w:rPr>
        <w:t xml:space="preserve">.  If you don’t want a second </w:t>
      </w:r>
      <w:r w:rsidR="00194371">
        <w:rPr>
          <w:rFonts w:cstheme="minorHAnsi"/>
          <w:szCs w:val="24"/>
        </w:rPr>
        <w:t xml:space="preserve">line of </w:t>
      </w:r>
      <w:r w:rsidR="00182A48">
        <w:rPr>
          <w:rFonts w:cstheme="minorHAnsi"/>
          <w:szCs w:val="24"/>
        </w:rPr>
        <w:t>attorney</w:t>
      </w:r>
      <w:r w:rsidR="00194371">
        <w:rPr>
          <w:rFonts w:cstheme="minorHAnsi"/>
          <w:szCs w:val="24"/>
        </w:rPr>
        <w:t>s</w:t>
      </w:r>
      <w:r w:rsidR="00182A48">
        <w:rPr>
          <w:rFonts w:cstheme="minorHAnsi"/>
          <w:szCs w:val="24"/>
        </w:rPr>
        <w:t xml:space="preserve"> just put </w:t>
      </w:r>
      <w:r w:rsidR="007D618C">
        <w:rPr>
          <w:rFonts w:cstheme="minorHAnsi"/>
          <w:szCs w:val="24"/>
        </w:rPr>
        <w:t>“NA”</w:t>
      </w:r>
    </w:p>
    <w:tbl>
      <w:tblPr>
        <w:tblStyle w:val="TableGrid"/>
        <w:tblW w:w="0" w:type="auto"/>
        <w:tblInd w:w="720" w:type="dxa"/>
        <w:tblLook w:val="04A0" w:firstRow="1" w:lastRow="0" w:firstColumn="1" w:lastColumn="0" w:noHBand="0" w:noVBand="1"/>
      </w:tblPr>
      <w:tblGrid>
        <w:gridCol w:w="8296"/>
      </w:tblGrid>
      <w:tr w:rsidR="008B2D86" w14:paraId="134D8664" w14:textId="77777777" w:rsidTr="008B2D86">
        <w:tc>
          <w:tcPr>
            <w:tcW w:w="9016" w:type="dxa"/>
          </w:tcPr>
          <w:p w14:paraId="2F7AC111" w14:textId="77777777" w:rsidR="008B2D86" w:rsidRDefault="008B2D86" w:rsidP="008B2D86">
            <w:pPr>
              <w:pStyle w:val="ListParagraph"/>
              <w:ind w:left="0"/>
              <w:rPr>
                <w:rFonts w:cstheme="minorHAnsi"/>
                <w:szCs w:val="24"/>
              </w:rPr>
            </w:pPr>
          </w:p>
        </w:tc>
      </w:tr>
    </w:tbl>
    <w:p w14:paraId="72948E2C" w14:textId="77777777" w:rsidR="008B2D86" w:rsidRDefault="008B2D86" w:rsidP="008B2D86">
      <w:pPr>
        <w:pStyle w:val="ListParagraph"/>
        <w:rPr>
          <w:rFonts w:cstheme="minorHAnsi"/>
          <w:szCs w:val="24"/>
        </w:rPr>
      </w:pPr>
    </w:p>
    <w:p w14:paraId="02F007D2" w14:textId="4A994CA9" w:rsidR="007D618C" w:rsidRDefault="007D618C" w:rsidP="007D618C">
      <w:pPr>
        <w:pStyle w:val="ListParagraph"/>
        <w:numPr>
          <w:ilvl w:val="0"/>
          <w:numId w:val="14"/>
        </w:numPr>
        <w:rPr>
          <w:rFonts w:cstheme="minorHAnsi"/>
          <w:szCs w:val="24"/>
        </w:rPr>
      </w:pPr>
      <w:proofErr w:type="gramStart"/>
      <w:r>
        <w:rPr>
          <w:rFonts w:cstheme="minorHAnsi"/>
          <w:szCs w:val="24"/>
        </w:rPr>
        <w:t>In the event that</w:t>
      </w:r>
      <w:proofErr w:type="gramEnd"/>
      <w:r>
        <w:rPr>
          <w:rFonts w:cstheme="minorHAnsi"/>
          <w:szCs w:val="24"/>
        </w:rPr>
        <w:t xml:space="preserve"> none of your attorneys hold capacity or are alive who is to be your </w:t>
      </w:r>
      <w:r w:rsidR="005B21DA">
        <w:rPr>
          <w:rFonts w:cstheme="minorHAnsi"/>
          <w:szCs w:val="24"/>
        </w:rPr>
        <w:t>third line of</w:t>
      </w:r>
      <w:r>
        <w:rPr>
          <w:rFonts w:cstheme="minorHAnsi"/>
          <w:szCs w:val="24"/>
        </w:rPr>
        <w:t xml:space="preserve"> attorney</w:t>
      </w:r>
      <w:r w:rsidR="005B21DA">
        <w:rPr>
          <w:rFonts w:cstheme="minorHAnsi"/>
          <w:szCs w:val="24"/>
        </w:rPr>
        <w:t>s</w:t>
      </w:r>
      <w:r>
        <w:rPr>
          <w:rFonts w:cstheme="minorHAnsi"/>
          <w:szCs w:val="24"/>
        </w:rPr>
        <w:t xml:space="preserve">?  This may be held jointly by one or more persons.  If you don’t want a </w:t>
      </w:r>
      <w:r w:rsidR="005B21DA">
        <w:rPr>
          <w:rFonts w:cstheme="minorHAnsi"/>
          <w:szCs w:val="24"/>
        </w:rPr>
        <w:t>third line of</w:t>
      </w:r>
      <w:r>
        <w:rPr>
          <w:rFonts w:cstheme="minorHAnsi"/>
          <w:szCs w:val="24"/>
        </w:rPr>
        <w:t xml:space="preserve"> attorney</w:t>
      </w:r>
      <w:r w:rsidR="005B21DA">
        <w:rPr>
          <w:rFonts w:cstheme="minorHAnsi"/>
          <w:szCs w:val="24"/>
        </w:rPr>
        <w:t>s</w:t>
      </w:r>
      <w:r>
        <w:rPr>
          <w:rFonts w:cstheme="minorHAnsi"/>
          <w:szCs w:val="24"/>
        </w:rPr>
        <w:t xml:space="preserve"> just put “NA”</w:t>
      </w:r>
    </w:p>
    <w:tbl>
      <w:tblPr>
        <w:tblStyle w:val="TableGrid"/>
        <w:tblW w:w="0" w:type="auto"/>
        <w:tblInd w:w="720" w:type="dxa"/>
        <w:tblLook w:val="04A0" w:firstRow="1" w:lastRow="0" w:firstColumn="1" w:lastColumn="0" w:noHBand="0" w:noVBand="1"/>
      </w:tblPr>
      <w:tblGrid>
        <w:gridCol w:w="8296"/>
      </w:tblGrid>
      <w:tr w:rsidR="00CD5C63" w14:paraId="09E19CE6" w14:textId="77777777" w:rsidTr="00CD5C63">
        <w:tc>
          <w:tcPr>
            <w:tcW w:w="9016" w:type="dxa"/>
          </w:tcPr>
          <w:p w14:paraId="76ADF01E" w14:textId="77777777" w:rsidR="00CD5C63" w:rsidRDefault="00CD5C63" w:rsidP="00CD5C63">
            <w:pPr>
              <w:pStyle w:val="ListParagraph"/>
              <w:ind w:left="0"/>
              <w:rPr>
                <w:rFonts w:cstheme="minorHAnsi"/>
                <w:szCs w:val="24"/>
              </w:rPr>
            </w:pPr>
          </w:p>
        </w:tc>
      </w:tr>
    </w:tbl>
    <w:p w14:paraId="761EBE11" w14:textId="77777777" w:rsidR="00C6714F" w:rsidRDefault="00C6714F" w:rsidP="00CD5C63">
      <w:pPr>
        <w:pStyle w:val="ListParagraph"/>
        <w:rPr>
          <w:rFonts w:cstheme="minorHAnsi"/>
          <w:szCs w:val="24"/>
        </w:rPr>
      </w:pPr>
    </w:p>
    <w:p w14:paraId="6979641E" w14:textId="26D57E32" w:rsidR="00895F3C" w:rsidRDefault="0037153C" w:rsidP="0037153C">
      <w:pPr>
        <w:pStyle w:val="ListParagraph"/>
        <w:numPr>
          <w:ilvl w:val="0"/>
          <w:numId w:val="15"/>
        </w:numPr>
        <w:rPr>
          <w:rFonts w:cstheme="minorHAnsi"/>
          <w:szCs w:val="24"/>
        </w:rPr>
      </w:pPr>
      <w:r>
        <w:rPr>
          <w:rFonts w:cstheme="minorHAnsi"/>
          <w:szCs w:val="24"/>
        </w:rPr>
        <w:t>Attorney for What?</w:t>
      </w:r>
    </w:p>
    <w:p w14:paraId="6756FC49" w14:textId="078B0333" w:rsidR="00895F3C" w:rsidRDefault="00895F3C" w:rsidP="00474807">
      <w:pPr>
        <w:pStyle w:val="ListParagraph"/>
        <w:ind w:left="1080"/>
        <w:rPr>
          <w:rFonts w:cstheme="minorHAnsi"/>
          <w:szCs w:val="24"/>
        </w:rPr>
      </w:pPr>
      <w:r>
        <w:rPr>
          <w:rFonts w:cstheme="minorHAnsi"/>
          <w:szCs w:val="24"/>
        </w:rPr>
        <w:t>C</w:t>
      </w:r>
      <w:r w:rsidR="004E1679">
        <w:rPr>
          <w:rFonts w:cstheme="minorHAnsi"/>
          <w:szCs w:val="24"/>
        </w:rPr>
        <w:t xml:space="preserve">hoose which </w:t>
      </w:r>
      <w:r w:rsidR="00E5151C">
        <w:rPr>
          <w:rFonts w:cstheme="minorHAnsi"/>
          <w:szCs w:val="24"/>
        </w:rPr>
        <w:t>area that you would like your attorney</w:t>
      </w:r>
      <w:r w:rsidR="00280DAC">
        <w:rPr>
          <w:rFonts w:cstheme="minorHAnsi"/>
          <w:szCs w:val="24"/>
        </w:rPr>
        <w:t xml:space="preserve"> to act for you for.  They hold </w:t>
      </w:r>
      <w:r w:rsidR="00647DAD">
        <w:rPr>
          <w:rFonts w:cstheme="minorHAnsi"/>
          <w:szCs w:val="24"/>
        </w:rPr>
        <w:t xml:space="preserve">complete power unless you provide </w:t>
      </w:r>
      <w:r w:rsidR="008F637F">
        <w:rPr>
          <w:rFonts w:cstheme="minorHAnsi"/>
          <w:szCs w:val="24"/>
        </w:rPr>
        <w:t xml:space="preserve">terms and conditions </w:t>
      </w:r>
      <w:r w:rsidR="003A6B91">
        <w:rPr>
          <w:rFonts w:cstheme="minorHAnsi"/>
          <w:szCs w:val="24"/>
        </w:rPr>
        <w:t>and for financial or acting as your superannuation trustee you must also choose when th</w:t>
      </w:r>
      <w:r w:rsidR="00F8353A">
        <w:rPr>
          <w:rFonts w:cstheme="minorHAnsi"/>
          <w:szCs w:val="24"/>
        </w:rPr>
        <w:t>e attorney power is to start</w:t>
      </w:r>
      <w:r w:rsidR="00474807">
        <w:rPr>
          <w:rFonts w:cstheme="minorHAnsi"/>
          <w:szCs w:val="24"/>
        </w:rPr>
        <w:t>.</w:t>
      </w:r>
    </w:p>
    <w:p w14:paraId="7B0677B1" w14:textId="781EA5C6" w:rsidR="00474807" w:rsidRDefault="00FB109E" w:rsidP="00895F3C">
      <w:pPr>
        <w:pStyle w:val="ListParagraph"/>
        <w:numPr>
          <w:ilvl w:val="0"/>
          <w:numId w:val="16"/>
        </w:numPr>
        <w:rPr>
          <w:rFonts w:cstheme="minorHAnsi"/>
          <w:szCs w:val="24"/>
        </w:rPr>
      </w:pPr>
      <w:r w:rsidRPr="00624F57">
        <w:rPr>
          <w:rFonts w:cstheme="minorHAnsi"/>
          <w:b/>
          <w:bCs/>
          <w:szCs w:val="24"/>
        </w:rPr>
        <w:t>Financial</w:t>
      </w:r>
      <w:r w:rsidR="008467C0" w:rsidRPr="00624F57">
        <w:rPr>
          <w:rFonts w:cstheme="minorHAnsi"/>
          <w:b/>
          <w:bCs/>
          <w:szCs w:val="24"/>
        </w:rPr>
        <w:t xml:space="preserve"> </w:t>
      </w:r>
      <w:r w:rsidR="008467C0">
        <w:rPr>
          <w:rFonts w:cstheme="minorHAnsi"/>
          <w:szCs w:val="24"/>
        </w:rPr>
        <w:t>– this provides your attorney with the power to sign contracts for the sale of your property</w:t>
      </w:r>
      <w:r w:rsidR="00AE6FAE">
        <w:rPr>
          <w:rFonts w:cstheme="minorHAnsi"/>
          <w:szCs w:val="24"/>
        </w:rPr>
        <w:t xml:space="preserve"> or shares, manage your accounts</w:t>
      </w:r>
      <w:r w:rsidR="00D86699">
        <w:rPr>
          <w:rFonts w:cstheme="minorHAnsi"/>
          <w:szCs w:val="24"/>
        </w:rPr>
        <w:t xml:space="preserve"> and do all things financial.</w:t>
      </w:r>
    </w:p>
    <w:p w14:paraId="4ACAA500" w14:textId="5052BDD9" w:rsidR="008B6215" w:rsidRDefault="008B6215" w:rsidP="008B6215">
      <w:pPr>
        <w:pStyle w:val="ListParagraph"/>
        <w:ind w:left="1080"/>
        <w:rPr>
          <w:rFonts w:cstheme="minorHAnsi"/>
          <w:szCs w:val="24"/>
        </w:rPr>
      </w:pPr>
      <w:r>
        <w:rPr>
          <w:rFonts w:cstheme="minorHAnsi"/>
          <w:szCs w:val="24"/>
        </w:rPr>
        <w:t>Are there any conditions or terms</w:t>
      </w:r>
      <w:r w:rsidR="00E23DC5">
        <w:rPr>
          <w:rFonts w:cstheme="minorHAnsi"/>
          <w:szCs w:val="24"/>
        </w:rPr>
        <w:t>?</w:t>
      </w:r>
    </w:p>
    <w:tbl>
      <w:tblPr>
        <w:tblStyle w:val="TableGrid"/>
        <w:tblW w:w="0" w:type="auto"/>
        <w:tblInd w:w="1080" w:type="dxa"/>
        <w:tblLook w:val="04A0" w:firstRow="1" w:lastRow="0" w:firstColumn="1" w:lastColumn="0" w:noHBand="0" w:noVBand="1"/>
      </w:tblPr>
      <w:tblGrid>
        <w:gridCol w:w="7936"/>
      </w:tblGrid>
      <w:tr w:rsidR="002262E6" w14:paraId="5A320E35" w14:textId="77777777" w:rsidTr="002262E6">
        <w:tc>
          <w:tcPr>
            <w:tcW w:w="9016" w:type="dxa"/>
          </w:tcPr>
          <w:p w14:paraId="3B58D6B7" w14:textId="77777777" w:rsidR="002262E6" w:rsidRDefault="002262E6" w:rsidP="008B6215">
            <w:pPr>
              <w:pStyle w:val="ListParagraph"/>
              <w:ind w:left="0"/>
              <w:rPr>
                <w:rFonts w:cstheme="minorHAnsi"/>
                <w:szCs w:val="24"/>
              </w:rPr>
            </w:pPr>
          </w:p>
        </w:tc>
      </w:tr>
    </w:tbl>
    <w:p w14:paraId="114A0ECB" w14:textId="77777777" w:rsidR="002262E6" w:rsidRDefault="002262E6" w:rsidP="008B6215">
      <w:pPr>
        <w:pStyle w:val="ListParagraph"/>
        <w:ind w:left="1080"/>
        <w:rPr>
          <w:rFonts w:cstheme="minorHAnsi"/>
          <w:szCs w:val="24"/>
        </w:rPr>
      </w:pPr>
    </w:p>
    <w:p w14:paraId="6CC91C78" w14:textId="0163C69D" w:rsidR="00E23DC5" w:rsidRDefault="00E23DC5" w:rsidP="008B6215">
      <w:pPr>
        <w:pStyle w:val="ListParagraph"/>
        <w:ind w:left="1080"/>
        <w:rPr>
          <w:rFonts w:cstheme="minorHAnsi"/>
          <w:szCs w:val="24"/>
        </w:rPr>
      </w:pPr>
      <w:r>
        <w:rPr>
          <w:rFonts w:cstheme="minorHAnsi"/>
          <w:szCs w:val="24"/>
        </w:rPr>
        <w:t xml:space="preserve">When is the financial attorney </w:t>
      </w:r>
      <w:proofErr w:type="gramStart"/>
      <w:r>
        <w:rPr>
          <w:rFonts w:cstheme="minorHAnsi"/>
          <w:szCs w:val="24"/>
        </w:rPr>
        <w:t>to start;</w:t>
      </w:r>
      <w:proofErr w:type="gramEnd"/>
    </w:p>
    <w:p w14:paraId="6BC73433" w14:textId="2FDE0CC3" w:rsidR="00E23DC5" w:rsidRDefault="00F5587E" w:rsidP="00F5587E">
      <w:pPr>
        <w:pStyle w:val="ListParagraph"/>
        <w:numPr>
          <w:ilvl w:val="0"/>
          <w:numId w:val="18"/>
        </w:numPr>
        <w:rPr>
          <w:rFonts w:cstheme="minorHAnsi"/>
          <w:szCs w:val="24"/>
        </w:rPr>
      </w:pPr>
      <w:r>
        <w:rPr>
          <w:rFonts w:cstheme="minorHAnsi"/>
          <w:szCs w:val="24"/>
        </w:rPr>
        <w:t>Upon signing of the enduring power of attorney</w:t>
      </w:r>
    </w:p>
    <w:p w14:paraId="749C5919" w14:textId="0E212379" w:rsidR="00F5587E" w:rsidRPr="00895F3C" w:rsidRDefault="006E06B9" w:rsidP="00F5587E">
      <w:pPr>
        <w:pStyle w:val="ListParagraph"/>
        <w:numPr>
          <w:ilvl w:val="0"/>
          <w:numId w:val="18"/>
        </w:numPr>
        <w:rPr>
          <w:rFonts w:cstheme="minorHAnsi"/>
          <w:szCs w:val="24"/>
        </w:rPr>
      </w:pPr>
      <w:r>
        <w:rPr>
          <w:rFonts w:cstheme="minorHAnsi"/>
          <w:szCs w:val="24"/>
        </w:rPr>
        <w:t>When I am no longer able to make decisions for myself</w:t>
      </w:r>
    </w:p>
    <w:p w14:paraId="03A25EE4" w14:textId="071EF0FA" w:rsidR="00CF0BDB" w:rsidRDefault="00CF0BDB" w:rsidP="00CF0BDB">
      <w:pPr>
        <w:pStyle w:val="ListParagraph"/>
        <w:rPr>
          <w:rFonts w:cstheme="minorHAnsi"/>
          <w:szCs w:val="24"/>
        </w:rPr>
      </w:pPr>
    </w:p>
    <w:p w14:paraId="05F9815D" w14:textId="25D93271" w:rsidR="00B40D78" w:rsidRDefault="00B40D78" w:rsidP="00B40D78">
      <w:pPr>
        <w:pStyle w:val="ListParagraph"/>
        <w:numPr>
          <w:ilvl w:val="0"/>
          <w:numId w:val="16"/>
        </w:numPr>
        <w:rPr>
          <w:rFonts w:cstheme="minorHAnsi"/>
          <w:szCs w:val="24"/>
        </w:rPr>
      </w:pPr>
      <w:r>
        <w:rPr>
          <w:rFonts w:cstheme="minorHAnsi"/>
          <w:szCs w:val="24"/>
        </w:rPr>
        <w:t xml:space="preserve">Superannuation – this provides your attorney with the power to act as your trustee or director of your </w:t>
      </w:r>
      <w:r w:rsidR="00610263">
        <w:rPr>
          <w:rFonts w:cstheme="minorHAnsi"/>
          <w:szCs w:val="24"/>
        </w:rPr>
        <w:t>company trustee where you have a self</w:t>
      </w:r>
      <w:r w:rsidR="005463FD">
        <w:rPr>
          <w:rFonts w:cstheme="minorHAnsi"/>
          <w:szCs w:val="24"/>
        </w:rPr>
        <w:t>-</w:t>
      </w:r>
      <w:r w:rsidR="00610263">
        <w:rPr>
          <w:rFonts w:cstheme="minorHAnsi"/>
          <w:szCs w:val="24"/>
        </w:rPr>
        <w:t xml:space="preserve">managed super </w:t>
      </w:r>
      <w:proofErr w:type="gramStart"/>
      <w:r w:rsidR="00610263">
        <w:rPr>
          <w:rFonts w:cstheme="minorHAnsi"/>
          <w:szCs w:val="24"/>
        </w:rPr>
        <w:t>fund</w:t>
      </w:r>
      <w:r w:rsidR="008A522F">
        <w:rPr>
          <w:rFonts w:cstheme="minorHAnsi"/>
          <w:szCs w:val="24"/>
        </w:rPr>
        <w:t>?</w:t>
      </w:r>
      <w:r>
        <w:rPr>
          <w:rFonts w:cstheme="minorHAnsi"/>
          <w:szCs w:val="24"/>
        </w:rPr>
        <w:t>.</w:t>
      </w:r>
      <w:proofErr w:type="gramEnd"/>
    </w:p>
    <w:p w14:paraId="4FE4771E" w14:textId="1870ECD3" w:rsidR="00B40D78" w:rsidRDefault="00B40D78" w:rsidP="00B40D78">
      <w:pPr>
        <w:pStyle w:val="ListParagraph"/>
        <w:ind w:left="1080"/>
        <w:rPr>
          <w:rFonts w:cstheme="minorHAnsi"/>
          <w:szCs w:val="24"/>
        </w:rPr>
      </w:pPr>
      <w:r>
        <w:rPr>
          <w:rFonts w:cstheme="minorHAnsi"/>
          <w:szCs w:val="24"/>
        </w:rPr>
        <w:lastRenderedPageBreak/>
        <w:t>Are there any conditions or terms?</w:t>
      </w:r>
    </w:p>
    <w:tbl>
      <w:tblPr>
        <w:tblStyle w:val="TableGrid"/>
        <w:tblW w:w="0" w:type="auto"/>
        <w:tblInd w:w="1080" w:type="dxa"/>
        <w:tblLook w:val="04A0" w:firstRow="1" w:lastRow="0" w:firstColumn="1" w:lastColumn="0" w:noHBand="0" w:noVBand="1"/>
      </w:tblPr>
      <w:tblGrid>
        <w:gridCol w:w="7936"/>
      </w:tblGrid>
      <w:tr w:rsidR="005463FD" w14:paraId="71E34731" w14:textId="77777777" w:rsidTr="005463FD">
        <w:tc>
          <w:tcPr>
            <w:tcW w:w="9016" w:type="dxa"/>
          </w:tcPr>
          <w:p w14:paraId="6C32BF56" w14:textId="77777777" w:rsidR="005463FD" w:rsidRDefault="005463FD" w:rsidP="00B40D78">
            <w:pPr>
              <w:pStyle w:val="ListParagraph"/>
              <w:ind w:left="0"/>
              <w:rPr>
                <w:rFonts w:cstheme="minorHAnsi"/>
                <w:szCs w:val="24"/>
              </w:rPr>
            </w:pPr>
          </w:p>
        </w:tc>
      </w:tr>
    </w:tbl>
    <w:p w14:paraId="3F3A10FA" w14:textId="77777777" w:rsidR="005463FD" w:rsidRDefault="005463FD" w:rsidP="00B40D78">
      <w:pPr>
        <w:pStyle w:val="ListParagraph"/>
        <w:ind w:left="1080"/>
        <w:rPr>
          <w:rFonts w:cstheme="minorHAnsi"/>
          <w:szCs w:val="24"/>
        </w:rPr>
      </w:pPr>
    </w:p>
    <w:p w14:paraId="0ABAABCB" w14:textId="77777777" w:rsidR="00B40D78" w:rsidRDefault="00B40D78" w:rsidP="00B40D78">
      <w:pPr>
        <w:pStyle w:val="ListParagraph"/>
        <w:ind w:left="1080"/>
        <w:rPr>
          <w:rFonts w:cstheme="minorHAnsi"/>
          <w:szCs w:val="24"/>
        </w:rPr>
      </w:pPr>
      <w:r>
        <w:rPr>
          <w:rFonts w:cstheme="minorHAnsi"/>
          <w:szCs w:val="24"/>
        </w:rPr>
        <w:t xml:space="preserve">When is the financial attorney </w:t>
      </w:r>
      <w:proofErr w:type="gramStart"/>
      <w:r>
        <w:rPr>
          <w:rFonts w:cstheme="minorHAnsi"/>
          <w:szCs w:val="24"/>
        </w:rPr>
        <w:t>to start;</w:t>
      </w:r>
      <w:proofErr w:type="gramEnd"/>
    </w:p>
    <w:p w14:paraId="365D41D2" w14:textId="77777777" w:rsidR="00B40D78" w:rsidRDefault="00B40D78" w:rsidP="00B40D78">
      <w:pPr>
        <w:pStyle w:val="ListParagraph"/>
        <w:numPr>
          <w:ilvl w:val="0"/>
          <w:numId w:val="18"/>
        </w:numPr>
        <w:rPr>
          <w:rFonts w:cstheme="minorHAnsi"/>
          <w:szCs w:val="24"/>
        </w:rPr>
      </w:pPr>
      <w:r>
        <w:rPr>
          <w:rFonts w:cstheme="minorHAnsi"/>
          <w:szCs w:val="24"/>
        </w:rPr>
        <w:t>Upon signing of the enduring power of attorney</w:t>
      </w:r>
    </w:p>
    <w:p w14:paraId="32B2DC2C" w14:textId="77777777" w:rsidR="00B40D78" w:rsidRPr="00895F3C" w:rsidRDefault="00B40D78" w:rsidP="00B40D78">
      <w:pPr>
        <w:pStyle w:val="ListParagraph"/>
        <w:numPr>
          <w:ilvl w:val="0"/>
          <w:numId w:val="18"/>
        </w:numPr>
        <w:rPr>
          <w:rFonts w:cstheme="minorHAnsi"/>
          <w:szCs w:val="24"/>
        </w:rPr>
      </w:pPr>
      <w:r>
        <w:rPr>
          <w:rFonts w:cstheme="minorHAnsi"/>
          <w:szCs w:val="24"/>
        </w:rPr>
        <w:t>When I am no longer able to make decisions for myself</w:t>
      </w:r>
    </w:p>
    <w:p w14:paraId="490F5760" w14:textId="6A8C60D1" w:rsidR="00CF0BDB" w:rsidRDefault="00CF0BDB" w:rsidP="00CF0BDB">
      <w:pPr>
        <w:pStyle w:val="ListParagraph"/>
        <w:rPr>
          <w:rFonts w:cstheme="minorHAnsi"/>
          <w:szCs w:val="24"/>
        </w:rPr>
      </w:pPr>
    </w:p>
    <w:p w14:paraId="74530880" w14:textId="009C4123" w:rsidR="008A522F" w:rsidRDefault="008A522F" w:rsidP="008A522F">
      <w:pPr>
        <w:pStyle w:val="ListParagraph"/>
        <w:numPr>
          <w:ilvl w:val="0"/>
          <w:numId w:val="16"/>
        </w:numPr>
        <w:rPr>
          <w:rFonts w:cstheme="minorHAnsi"/>
          <w:szCs w:val="24"/>
        </w:rPr>
      </w:pPr>
      <w:r>
        <w:rPr>
          <w:rFonts w:cstheme="minorHAnsi"/>
          <w:szCs w:val="24"/>
        </w:rPr>
        <w:t>Health and Illness – this provides your attorney with the power to make decisions are your health care in the event of illness</w:t>
      </w:r>
      <w:r w:rsidR="00917721">
        <w:rPr>
          <w:rFonts w:cstheme="minorHAnsi"/>
          <w:szCs w:val="24"/>
        </w:rPr>
        <w:t>.  They may be the same as the Financial attorney or they may be a different person</w:t>
      </w:r>
      <w:r w:rsidR="00DE2444">
        <w:rPr>
          <w:rFonts w:cstheme="minorHAnsi"/>
          <w:szCs w:val="24"/>
        </w:rPr>
        <w:t>.</w:t>
      </w:r>
      <w:r w:rsidR="001C429E">
        <w:rPr>
          <w:rFonts w:cstheme="minorHAnsi"/>
          <w:szCs w:val="24"/>
        </w:rPr>
        <w:t xml:space="preserve"> If they are different to your financial attorney place their names below but if not just say “NA”</w:t>
      </w:r>
      <w:r w:rsidR="0087135F">
        <w:rPr>
          <w:rFonts w:cstheme="minorHAnsi"/>
          <w:szCs w:val="24"/>
        </w:rPr>
        <w:t>.  The</w:t>
      </w:r>
      <w:r w:rsidR="008B2D86">
        <w:rPr>
          <w:rFonts w:cstheme="minorHAnsi"/>
          <w:szCs w:val="24"/>
        </w:rPr>
        <w:t>ir commencement arises at the time of you no longer being capable of looking after yourself.</w:t>
      </w:r>
    </w:p>
    <w:p w14:paraId="71BC76D8" w14:textId="1CC2B01F" w:rsidR="0087135F" w:rsidRDefault="0087135F" w:rsidP="007E1362">
      <w:pPr>
        <w:pStyle w:val="ListParagraph"/>
        <w:numPr>
          <w:ilvl w:val="0"/>
          <w:numId w:val="19"/>
        </w:numPr>
        <w:rPr>
          <w:rFonts w:cstheme="minorHAnsi"/>
          <w:szCs w:val="24"/>
        </w:rPr>
      </w:pPr>
      <w:r>
        <w:rPr>
          <w:rFonts w:cstheme="minorHAnsi"/>
          <w:szCs w:val="24"/>
        </w:rPr>
        <w:t>Who is to be your health and illness attorney?  This may be held jointly by one or more persons:</w:t>
      </w:r>
    </w:p>
    <w:tbl>
      <w:tblPr>
        <w:tblStyle w:val="TableGrid"/>
        <w:tblW w:w="0" w:type="auto"/>
        <w:tblInd w:w="1440" w:type="dxa"/>
        <w:tblLook w:val="04A0" w:firstRow="1" w:lastRow="0" w:firstColumn="1" w:lastColumn="0" w:noHBand="0" w:noVBand="1"/>
      </w:tblPr>
      <w:tblGrid>
        <w:gridCol w:w="7576"/>
      </w:tblGrid>
      <w:tr w:rsidR="007E1362" w14:paraId="2C92B6AE" w14:textId="77777777" w:rsidTr="007E1362">
        <w:tc>
          <w:tcPr>
            <w:tcW w:w="9016" w:type="dxa"/>
          </w:tcPr>
          <w:p w14:paraId="40483129" w14:textId="77777777" w:rsidR="007E1362" w:rsidRDefault="007E1362" w:rsidP="007E1362">
            <w:pPr>
              <w:pStyle w:val="ListParagraph"/>
              <w:ind w:left="0"/>
              <w:rPr>
                <w:rFonts w:cstheme="minorHAnsi"/>
                <w:szCs w:val="24"/>
              </w:rPr>
            </w:pPr>
          </w:p>
        </w:tc>
      </w:tr>
    </w:tbl>
    <w:p w14:paraId="73EB47FC" w14:textId="77777777" w:rsidR="007E1362" w:rsidRDefault="007E1362" w:rsidP="007E1362">
      <w:pPr>
        <w:pStyle w:val="ListParagraph"/>
        <w:ind w:left="1440"/>
        <w:rPr>
          <w:rFonts w:cstheme="minorHAnsi"/>
          <w:szCs w:val="24"/>
        </w:rPr>
      </w:pPr>
    </w:p>
    <w:p w14:paraId="307A1189" w14:textId="2C693158" w:rsidR="008A522F" w:rsidRDefault="008A522F" w:rsidP="007E1362">
      <w:pPr>
        <w:pStyle w:val="ListParagraph"/>
        <w:numPr>
          <w:ilvl w:val="0"/>
          <w:numId w:val="19"/>
        </w:numPr>
        <w:rPr>
          <w:rFonts w:cstheme="minorHAnsi"/>
          <w:szCs w:val="24"/>
        </w:rPr>
      </w:pPr>
      <w:r>
        <w:rPr>
          <w:rFonts w:cstheme="minorHAnsi"/>
          <w:szCs w:val="24"/>
        </w:rPr>
        <w:t>Are there any conditions or terms?</w:t>
      </w:r>
    </w:p>
    <w:tbl>
      <w:tblPr>
        <w:tblStyle w:val="TableGrid"/>
        <w:tblW w:w="0" w:type="auto"/>
        <w:tblInd w:w="1440" w:type="dxa"/>
        <w:tblLook w:val="04A0" w:firstRow="1" w:lastRow="0" w:firstColumn="1" w:lastColumn="0" w:noHBand="0" w:noVBand="1"/>
      </w:tblPr>
      <w:tblGrid>
        <w:gridCol w:w="7576"/>
      </w:tblGrid>
      <w:tr w:rsidR="007E1362" w14:paraId="1DA144C5" w14:textId="77777777" w:rsidTr="007E1362">
        <w:tc>
          <w:tcPr>
            <w:tcW w:w="9016" w:type="dxa"/>
          </w:tcPr>
          <w:p w14:paraId="78BD9F9D" w14:textId="77777777" w:rsidR="007E1362" w:rsidRDefault="007E1362" w:rsidP="007E1362">
            <w:pPr>
              <w:pStyle w:val="ListParagraph"/>
              <w:ind w:left="0"/>
              <w:rPr>
                <w:rFonts w:cstheme="minorHAnsi"/>
                <w:szCs w:val="24"/>
              </w:rPr>
            </w:pPr>
          </w:p>
        </w:tc>
      </w:tr>
    </w:tbl>
    <w:p w14:paraId="5A96CDAA" w14:textId="77777777" w:rsidR="007E1362" w:rsidRDefault="007E1362" w:rsidP="007E1362">
      <w:pPr>
        <w:pStyle w:val="ListParagraph"/>
        <w:ind w:left="1440"/>
        <w:rPr>
          <w:rFonts w:cstheme="minorHAnsi"/>
          <w:szCs w:val="24"/>
        </w:rPr>
      </w:pPr>
    </w:p>
    <w:p w14:paraId="266B100A" w14:textId="77777777" w:rsidR="008A522F" w:rsidRPr="00181D17" w:rsidRDefault="008A522F" w:rsidP="00CF0BDB">
      <w:pPr>
        <w:pStyle w:val="ListParagraph"/>
        <w:rPr>
          <w:rFonts w:cstheme="minorHAnsi"/>
          <w:szCs w:val="24"/>
        </w:rPr>
      </w:pPr>
    </w:p>
    <w:sectPr w:rsidR="008A522F" w:rsidRPr="00181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46362" w14:textId="77777777" w:rsidR="00C653BD" w:rsidRDefault="00C653BD" w:rsidP="00C56CD1">
      <w:pPr>
        <w:spacing w:after="0" w:line="240" w:lineRule="auto"/>
      </w:pPr>
      <w:r>
        <w:separator/>
      </w:r>
    </w:p>
  </w:endnote>
  <w:endnote w:type="continuationSeparator" w:id="0">
    <w:p w14:paraId="670FC111" w14:textId="77777777" w:rsidR="00C653BD" w:rsidRDefault="00C653BD" w:rsidP="00C5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ucida Grande">
    <w:charset w:val="00"/>
    <w:family w:val="auto"/>
    <w:pitch w:val="variable"/>
    <w:sig w:usb0="E1000AEF" w:usb1="5000A1FF" w:usb2="00000000" w:usb3="00000000" w:csb0="000001BF" w:csb1="00000000"/>
  </w:font>
  <w:font w:name="ヒラギノ角ゴ Pro W3">
    <w:altName w:val="Arial Unicode MS"/>
    <w:charset w:val="80"/>
    <w:family w:val="auto"/>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0B3B1" w14:textId="77777777" w:rsidR="00C653BD" w:rsidRDefault="00C653BD" w:rsidP="00C56CD1">
      <w:pPr>
        <w:spacing w:after="0" w:line="240" w:lineRule="auto"/>
      </w:pPr>
      <w:r>
        <w:separator/>
      </w:r>
    </w:p>
  </w:footnote>
  <w:footnote w:type="continuationSeparator" w:id="0">
    <w:p w14:paraId="489034F2" w14:textId="77777777" w:rsidR="00C653BD" w:rsidRDefault="00C653BD" w:rsidP="00C56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cs="Times New Roman" w:hint="default"/>
        <w:color w:val="000000"/>
        <w:position w:val="0"/>
        <w:sz w:val="28"/>
      </w:rPr>
    </w:lvl>
    <w:lvl w:ilvl="1">
      <w:start w:val="1"/>
      <w:numFmt w:val="bullet"/>
      <w:lvlText w:val="o"/>
      <w:lvlJc w:val="left"/>
      <w:pPr>
        <w:tabs>
          <w:tab w:val="num" w:pos="360"/>
        </w:tabs>
        <w:ind w:left="360" w:firstLine="1080"/>
      </w:pPr>
      <w:rPr>
        <w:rFonts w:ascii="Courier New" w:eastAsia="ヒラギノ角ゴ Pro W3" w:hAnsi="Courier New" w:cs="Times New Roman"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cs="Times New Roman"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cs="Times New Roman"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cs="Times New Roman"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cs="Times New Roman"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FE32260"/>
    <w:multiLevelType w:val="hybridMultilevel"/>
    <w:tmpl w:val="5CE8B318"/>
    <w:lvl w:ilvl="0" w:tplc="45227DBA">
      <w:start w:val="1"/>
      <w:numFmt w:val="bullet"/>
      <w:lvlText w:val=""/>
      <w:lvlJc w:val="left"/>
      <w:pPr>
        <w:ind w:left="2520" w:hanging="720"/>
      </w:pPr>
      <w:rPr>
        <w:rFonts w:ascii="Wingdings" w:eastAsiaTheme="minorHAnsi" w:hAnsi="Wingdings" w:cstheme="minorHAnsi"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 w15:restartNumberingAfterBreak="0">
    <w:nsid w:val="1CAF2314"/>
    <w:multiLevelType w:val="hybridMultilevel"/>
    <w:tmpl w:val="E9EA5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C420B6"/>
    <w:multiLevelType w:val="hybridMultilevel"/>
    <w:tmpl w:val="1AAED8EA"/>
    <w:lvl w:ilvl="0" w:tplc="1918141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26A83250"/>
    <w:multiLevelType w:val="hybridMultilevel"/>
    <w:tmpl w:val="BF6AC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C5105B"/>
    <w:multiLevelType w:val="hybridMultilevel"/>
    <w:tmpl w:val="30E06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B0B25"/>
    <w:multiLevelType w:val="hybridMultilevel"/>
    <w:tmpl w:val="85B84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7D2838"/>
    <w:multiLevelType w:val="hybridMultilevel"/>
    <w:tmpl w:val="36F0E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8B0D90"/>
    <w:multiLevelType w:val="hybridMultilevel"/>
    <w:tmpl w:val="17208A6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10207C7"/>
    <w:multiLevelType w:val="hybridMultilevel"/>
    <w:tmpl w:val="C2B4F4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1491599"/>
    <w:multiLevelType w:val="hybridMultilevel"/>
    <w:tmpl w:val="8B12B396"/>
    <w:lvl w:ilvl="0" w:tplc="0C09000F">
      <w:start w:val="1"/>
      <w:numFmt w:val="decimal"/>
      <w:lvlText w:val="%1."/>
      <w:lvlJc w:val="left"/>
      <w:pPr>
        <w:ind w:left="720" w:hanging="360"/>
      </w:pPr>
    </w:lvl>
    <w:lvl w:ilvl="1" w:tplc="30440696">
      <w:start w:val="1"/>
      <w:numFmt w:val="decimal"/>
      <w:lvlText w:val="%2)"/>
      <w:lvlJc w:val="left"/>
      <w:pPr>
        <w:ind w:left="1493" w:hanging="413"/>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8E2A79"/>
    <w:multiLevelType w:val="hybridMultilevel"/>
    <w:tmpl w:val="C4E4DF2C"/>
    <w:lvl w:ilvl="0" w:tplc="890ADDC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64F713C0"/>
    <w:multiLevelType w:val="hybridMultilevel"/>
    <w:tmpl w:val="CFD4861C"/>
    <w:lvl w:ilvl="0" w:tplc="B1CA206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50D6382"/>
    <w:multiLevelType w:val="hybridMultilevel"/>
    <w:tmpl w:val="C734C7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65A5AF3"/>
    <w:multiLevelType w:val="hybridMultilevel"/>
    <w:tmpl w:val="C7382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E36FB6"/>
    <w:multiLevelType w:val="hybridMultilevel"/>
    <w:tmpl w:val="B7C232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BD05F93"/>
    <w:multiLevelType w:val="hybridMultilevel"/>
    <w:tmpl w:val="BEBE3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7459B2"/>
    <w:multiLevelType w:val="hybridMultilevel"/>
    <w:tmpl w:val="B978A4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E046DA"/>
    <w:multiLevelType w:val="hybridMultilevel"/>
    <w:tmpl w:val="C02E16D4"/>
    <w:lvl w:ilvl="0" w:tplc="45227DBA">
      <w:start w:val="1"/>
      <w:numFmt w:val="bullet"/>
      <w:lvlText w:val=""/>
      <w:lvlJc w:val="left"/>
      <w:pPr>
        <w:ind w:left="720" w:hanging="360"/>
      </w:pPr>
      <w:rPr>
        <w:rFonts w:ascii="Wingdings" w:eastAsiaTheme="minorHAnsi" w:hAnsi="Wingding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6"/>
  </w:num>
  <w:num w:numId="4">
    <w:abstractNumId w:val="14"/>
  </w:num>
  <w:num w:numId="5">
    <w:abstractNumId w:val="4"/>
  </w:num>
  <w:num w:numId="6">
    <w:abstractNumId w:val="13"/>
  </w:num>
  <w:num w:numId="7">
    <w:abstractNumId w:val="18"/>
  </w:num>
  <w:num w:numId="8">
    <w:abstractNumId w:val="17"/>
  </w:num>
  <w:num w:numId="9">
    <w:abstractNumId w:val="6"/>
  </w:num>
  <w:num w:numId="10">
    <w:abstractNumId w:val="2"/>
  </w:num>
  <w:num w:numId="11">
    <w:abstractNumId w:val="5"/>
  </w:num>
  <w:num w:numId="12">
    <w:abstractNumId w:val="15"/>
  </w:num>
  <w:num w:numId="13">
    <w:abstractNumId w:val="7"/>
  </w:num>
  <w:num w:numId="14">
    <w:abstractNumId w:val="9"/>
  </w:num>
  <w:num w:numId="15">
    <w:abstractNumId w:val="8"/>
  </w:num>
  <w:num w:numId="16">
    <w:abstractNumId w:val="12"/>
  </w:num>
  <w:num w:numId="17">
    <w:abstractNumId w:val="11"/>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D1"/>
    <w:rsid w:val="00017A73"/>
    <w:rsid w:val="00032FF9"/>
    <w:rsid w:val="000367E8"/>
    <w:rsid w:val="00044470"/>
    <w:rsid w:val="00055A26"/>
    <w:rsid w:val="00073BC1"/>
    <w:rsid w:val="000B713A"/>
    <w:rsid w:val="000C034E"/>
    <w:rsid w:val="000C3930"/>
    <w:rsid w:val="000D1939"/>
    <w:rsid w:val="000D7CCC"/>
    <w:rsid w:val="001116C5"/>
    <w:rsid w:val="001224EA"/>
    <w:rsid w:val="00123223"/>
    <w:rsid w:val="00165A43"/>
    <w:rsid w:val="00181D17"/>
    <w:rsid w:val="00182A48"/>
    <w:rsid w:val="00194371"/>
    <w:rsid w:val="001A0336"/>
    <w:rsid w:val="001C01D0"/>
    <w:rsid w:val="001C429E"/>
    <w:rsid w:val="001C45D3"/>
    <w:rsid w:val="001C77AB"/>
    <w:rsid w:val="001D4627"/>
    <w:rsid w:val="001E57CC"/>
    <w:rsid w:val="00201B5E"/>
    <w:rsid w:val="0020643A"/>
    <w:rsid w:val="002138BD"/>
    <w:rsid w:val="00222884"/>
    <w:rsid w:val="002262E6"/>
    <w:rsid w:val="002305DE"/>
    <w:rsid w:val="00234A03"/>
    <w:rsid w:val="00236241"/>
    <w:rsid w:val="002433C0"/>
    <w:rsid w:val="002438D9"/>
    <w:rsid w:val="002601DC"/>
    <w:rsid w:val="00280DAC"/>
    <w:rsid w:val="00293588"/>
    <w:rsid w:val="002A454B"/>
    <w:rsid w:val="002A6A5F"/>
    <w:rsid w:val="002B2955"/>
    <w:rsid w:val="002C1BA2"/>
    <w:rsid w:val="002E4AE0"/>
    <w:rsid w:val="002E6A1F"/>
    <w:rsid w:val="002F0810"/>
    <w:rsid w:val="003041E6"/>
    <w:rsid w:val="00317654"/>
    <w:rsid w:val="003239B6"/>
    <w:rsid w:val="0035710F"/>
    <w:rsid w:val="0036171D"/>
    <w:rsid w:val="00367228"/>
    <w:rsid w:val="00367D14"/>
    <w:rsid w:val="0037153C"/>
    <w:rsid w:val="0037334A"/>
    <w:rsid w:val="0038768D"/>
    <w:rsid w:val="003A6B91"/>
    <w:rsid w:val="003C3477"/>
    <w:rsid w:val="003D4FDB"/>
    <w:rsid w:val="003E6642"/>
    <w:rsid w:val="00400387"/>
    <w:rsid w:val="00433033"/>
    <w:rsid w:val="004711FD"/>
    <w:rsid w:val="00474807"/>
    <w:rsid w:val="00492041"/>
    <w:rsid w:val="00492EA4"/>
    <w:rsid w:val="004935EE"/>
    <w:rsid w:val="004949F1"/>
    <w:rsid w:val="00497FEA"/>
    <w:rsid w:val="004A75E2"/>
    <w:rsid w:val="004B761F"/>
    <w:rsid w:val="004D7B16"/>
    <w:rsid w:val="004E1679"/>
    <w:rsid w:val="004E362F"/>
    <w:rsid w:val="004F0578"/>
    <w:rsid w:val="004F1743"/>
    <w:rsid w:val="0050565D"/>
    <w:rsid w:val="005379D4"/>
    <w:rsid w:val="005463FD"/>
    <w:rsid w:val="00555F2E"/>
    <w:rsid w:val="005732DA"/>
    <w:rsid w:val="00595DFE"/>
    <w:rsid w:val="005A1198"/>
    <w:rsid w:val="005A3F0E"/>
    <w:rsid w:val="005B21DA"/>
    <w:rsid w:val="005B3283"/>
    <w:rsid w:val="005C744C"/>
    <w:rsid w:val="005D2CE5"/>
    <w:rsid w:val="005E0952"/>
    <w:rsid w:val="005E4F75"/>
    <w:rsid w:val="005F5C78"/>
    <w:rsid w:val="00600426"/>
    <w:rsid w:val="00610263"/>
    <w:rsid w:val="00624F57"/>
    <w:rsid w:val="006278E1"/>
    <w:rsid w:val="0063075A"/>
    <w:rsid w:val="0063240A"/>
    <w:rsid w:val="006371D8"/>
    <w:rsid w:val="00641F8C"/>
    <w:rsid w:val="00643AAB"/>
    <w:rsid w:val="00647DAD"/>
    <w:rsid w:val="00652A74"/>
    <w:rsid w:val="00663A26"/>
    <w:rsid w:val="00671CC1"/>
    <w:rsid w:val="00676110"/>
    <w:rsid w:val="00681B6B"/>
    <w:rsid w:val="0068699B"/>
    <w:rsid w:val="006A0F8B"/>
    <w:rsid w:val="006B0794"/>
    <w:rsid w:val="006B4801"/>
    <w:rsid w:val="006B7852"/>
    <w:rsid w:val="006C0344"/>
    <w:rsid w:val="006D2131"/>
    <w:rsid w:val="006D6A48"/>
    <w:rsid w:val="006E06B9"/>
    <w:rsid w:val="00707B9C"/>
    <w:rsid w:val="00733799"/>
    <w:rsid w:val="0076774D"/>
    <w:rsid w:val="00793409"/>
    <w:rsid w:val="007B12B8"/>
    <w:rsid w:val="007C07DF"/>
    <w:rsid w:val="007D618C"/>
    <w:rsid w:val="007E1362"/>
    <w:rsid w:val="0081033E"/>
    <w:rsid w:val="0082354B"/>
    <w:rsid w:val="008314AB"/>
    <w:rsid w:val="0084318B"/>
    <w:rsid w:val="00843A46"/>
    <w:rsid w:val="008467C0"/>
    <w:rsid w:val="00854793"/>
    <w:rsid w:val="00855A78"/>
    <w:rsid w:val="00860934"/>
    <w:rsid w:val="0087135F"/>
    <w:rsid w:val="00895F3C"/>
    <w:rsid w:val="008A522F"/>
    <w:rsid w:val="008B2D86"/>
    <w:rsid w:val="008B6215"/>
    <w:rsid w:val="008D3023"/>
    <w:rsid w:val="008E0C3D"/>
    <w:rsid w:val="008E3DDF"/>
    <w:rsid w:val="008E6B94"/>
    <w:rsid w:val="008F637F"/>
    <w:rsid w:val="008F7BF7"/>
    <w:rsid w:val="00901428"/>
    <w:rsid w:val="00902AA1"/>
    <w:rsid w:val="00917721"/>
    <w:rsid w:val="00937857"/>
    <w:rsid w:val="0095015C"/>
    <w:rsid w:val="009615E7"/>
    <w:rsid w:val="0096185D"/>
    <w:rsid w:val="009726F3"/>
    <w:rsid w:val="0097331F"/>
    <w:rsid w:val="00974213"/>
    <w:rsid w:val="00985724"/>
    <w:rsid w:val="009B7E87"/>
    <w:rsid w:val="009D6541"/>
    <w:rsid w:val="009E26FE"/>
    <w:rsid w:val="009F67FF"/>
    <w:rsid w:val="00A35ACE"/>
    <w:rsid w:val="00A41139"/>
    <w:rsid w:val="00A43E41"/>
    <w:rsid w:val="00A62DEA"/>
    <w:rsid w:val="00A84A01"/>
    <w:rsid w:val="00AC0F8F"/>
    <w:rsid w:val="00AE6FAE"/>
    <w:rsid w:val="00B17847"/>
    <w:rsid w:val="00B40D78"/>
    <w:rsid w:val="00B563E4"/>
    <w:rsid w:val="00B73C65"/>
    <w:rsid w:val="00B87401"/>
    <w:rsid w:val="00B90AC5"/>
    <w:rsid w:val="00B9134C"/>
    <w:rsid w:val="00B91DC6"/>
    <w:rsid w:val="00BA27F0"/>
    <w:rsid w:val="00BA510E"/>
    <w:rsid w:val="00BB1747"/>
    <w:rsid w:val="00BD0B1B"/>
    <w:rsid w:val="00C04D0D"/>
    <w:rsid w:val="00C16C25"/>
    <w:rsid w:val="00C27651"/>
    <w:rsid w:val="00C27D8D"/>
    <w:rsid w:val="00C32BEB"/>
    <w:rsid w:val="00C455B9"/>
    <w:rsid w:val="00C50CAA"/>
    <w:rsid w:val="00C516FF"/>
    <w:rsid w:val="00C56CD1"/>
    <w:rsid w:val="00C653BD"/>
    <w:rsid w:val="00C668BD"/>
    <w:rsid w:val="00C6714F"/>
    <w:rsid w:val="00C728DF"/>
    <w:rsid w:val="00C83760"/>
    <w:rsid w:val="00C95866"/>
    <w:rsid w:val="00CC0DB7"/>
    <w:rsid w:val="00CD5C63"/>
    <w:rsid w:val="00CD6414"/>
    <w:rsid w:val="00CE2C00"/>
    <w:rsid w:val="00CE6F1D"/>
    <w:rsid w:val="00CF0BDB"/>
    <w:rsid w:val="00CF5511"/>
    <w:rsid w:val="00CF5F70"/>
    <w:rsid w:val="00D06025"/>
    <w:rsid w:val="00D45E88"/>
    <w:rsid w:val="00D63634"/>
    <w:rsid w:val="00D763E1"/>
    <w:rsid w:val="00D86699"/>
    <w:rsid w:val="00DA0B4E"/>
    <w:rsid w:val="00DB3BCC"/>
    <w:rsid w:val="00DC180D"/>
    <w:rsid w:val="00DE2444"/>
    <w:rsid w:val="00DF7659"/>
    <w:rsid w:val="00E050FB"/>
    <w:rsid w:val="00E23DC5"/>
    <w:rsid w:val="00E273CF"/>
    <w:rsid w:val="00E32B2C"/>
    <w:rsid w:val="00E47E48"/>
    <w:rsid w:val="00E5151C"/>
    <w:rsid w:val="00E51635"/>
    <w:rsid w:val="00E673E0"/>
    <w:rsid w:val="00E80E86"/>
    <w:rsid w:val="00E8270A"/>
    <w:rsid w:val="00E8646E"/>
    <w:rsid w:val="00E93F75"/>
    <w:rsid w:val="00E94880"/>
    <w:rsid w:val="00E9790F"/>
    <w:rsid w:val="00EB7879"/>
    <w:rsid w:val="00EC1A61"/>
    <w:rsid w:val="00EF69A3"/>
    <w:rsid w:val="00F00DE0"/>
    <w:rsid w:val="00F01116"/>
    <w:rsid w:val="00F13C46"/>
    <w:rsid w:val="00F14960"/>
    <w:rsid w:val="00F5587E"/>
    <w:rsid w:val="00F60FEC"/>
    <w:rsid w:val="00F6400F"/>
    <w:rsid w:val="00F778AD"/>
    <w:rsid w:val="00F8353A"/>
    <w:rsid w:val="00F853AC"/>
    <w:rsid w:val="00F85949"/>
    <w:rsid w:val="00FB109E"/>
    <w:rsid w:val="00FC06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E08E"/>
  <w15:chartTrackingRefBased/>
  <w15:docId w15:val="{D160E946-757B-43C4-A5F9-ADFC65E7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D1"/>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CD1"/>
    <w:rPr>
      <w:color w:val="0563C1" w:themeColor="hyperlink"/>
      <w:u w:val="single"/>
    </w:rPr>
  </w:style>
  <w:style w:type="paragraph" w:styleId="ListParagraph">
    <w:name w:val="List Paragraph"/>
    <w:uiPriority w:val="34"/>
    <w:qFormat/>
    <w:rsid w:val="00C56CD1"/>
    <w:pPr>
      <w:spacing w:after="200" w:line="240" w:lineRule="auto"/>
      <w:ind w:left="720"/>
    </w:pPr>
    <w:rPr>
      <w:rFonts w:ascii="Cambria" w:eastAsia="ヒラギノ角ゴ Pro W3" w:hAnsi="Cambria" w:cs="Times New Roman"/>
      <w:color w:val="000000"/>
      <w:sz w:val="24"/>
      <w:szCs w:val="20"/>
      <w:lang w:val="en-US"/>
    </w:rPr>
  </w:style>
  <w:style w:type="table" w:styleId="TableGrid">
    <w:name w:val="Table Grid"/>
    <w:basedOn w:val="TableNormal"/>
    <w:uiPriority w:val="59"/>
    <w:rsid w:val="00C56CD1"/>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CD1"/>
    <w:rPr>
      <w:lang w:val="en-US"/>
    </w:rPr>
  </w:style>
  <w:style w:type="paragraph" w:styleId="Footer">
    <w:name w:val="footer"/>
    <w:basedOn w:val="Normal"/>
    <w:link w:val="FooterChar"/>
    <w:uiPriority w:val="99"/>
    <w:unhideWhenUsed/>
    <w:rsid w:val="00C56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CD1"/>
    <w:rPr>
      <w:lang w:val="en-US"/>
    </w:rPr>
  </w:style>
  <w:style w:type="paragraph" w:styleId="Title">
    <w:name w:val="Title"/>
    <w:link w:val="TitleChar"/>
    <w:uiPriority w:val="10"/>
    <w:qFormat/>
    <w:rsid w:val="00C56CD1"/>
    <w:pPr>
      <w:spacing w:after="0" w:line="240" w:lineRule="auto"/>
      <w:contextualSpacing/>
    </w:pPr>
    <w:rPr>
      <w:rFonts w:asciiTheme="majorHAnsi" w:eastAsiaTheme="majorEastAsia" w:hAnsiTheme="majorHAnsi" w:cstheme="majorBidi"/>
      <w:b/>
      <w:spacing w:val="-10"/>
      <w:kern w:val="28"/>
      <w:sz w:val="76"/>
      <w:szCs w:val="56"/>
    </w:rPr>
  </w:style>
  <w:style w:type="character" w:customStyle="1" w:styleId="TitleChar">
    <w:name w:val="Title Char"/>
    <w:basedOn w:val="DefaultParagraphFont"/>
    <w:link w:val="Title"/>
    <w:uiPriority w:val="10"/>
    <w:rsid w:val="00C56CD1"/>
    <w:rPr>
      <w:rFonts w:asciiTheme="majorHAnsi" w:eastAsiaTheme="majorEastAsia" w:hAnsiTheme="majorHAnsi" w:cstheme="majorBidi"/>
      <w:b/>
      <w:spacing w:val="-10"/>
      <w:kern w:val="28"/>
      <w:sz w:val="76"/>
      <w:szCs w:val="56"/>
    </w:rPr>
  </w:style>
  <w:style w:type="paragraph" w:customStyle="1" w:styleId="LegalH1">
    <w:name w:val="Legal H1"/>
    <w:qFormat/>
    <w:rsid w:val="00C56CD1"/>
    <w:pPr>
      <w:spacing w:after="240" w:line="276" w:lineRule="auto"/>
    </w:pPr>
    <w:rPr>
      <w:rFonts w:asciiTheme="majorHAnsi" w:eastAsia="Calibri" w:hAnsiTheme="majorHAnsi" w:cs="Times New Roman"/>
      <w:b/>
      <w:sz w:val="76"/>
      <w:szCs w:val="28"/>
      <w:lang w:val="en-US"/>
    </w:rPr>
  </w:style>
  <w:style w:type="paragraph" w:customStyle="1" w:styleId="LegalP2">
    <w:name w:val="Legal P2"/>
    <w:basedOn w:val="Normal"/>
    <w:qFormat/>
    <w:rsid w:val="00C56CD1"/>
    <w:pPr>
      <w:spacing w:after="20" w:line="240" w:lineRule="auto"/>
      <w:jc w:val="both"/>
    </w:pPr>
    <w:rPr>
      <w:rFonts w:eastAsia="Calibri" w:cs="Times New Roman"/>
      <w:sz w:val="24"/>
      <w:szCs w:val="20"/>
      <w:lang w:val="en-GB"/>
    </w:rPr>
  </w:style>
  <w:style w:type="character" w:styleId="Strong">
    <w:name w:val="Strong"/>
    <w:basedOn w:val="DefaultParagraphFont"/>
    <w:uiPriority w:val="22"/>
    <w:qFormat/>
    <w:rsid w:val="006A0F8B"/>
    <w:rPr>
      <w:b/>
      <w:bCs/>
    </w:rPr>
  </w:style>
  <w:style w:type="character" w:styleId="Emphasis">
    <w:name w:val="Emphasis"/>
    <w:basedOn w:val="DefaultParagraphFont"/>
    <w:uiPriority w:val="20"/>
    <w:qFormat/>
    <w:rsid w:val="006A0F8B"/>
    <w:rPr>
      <w:i/>
      <w:iCs/>
    </w:rPr>
  </w:style>
  <w:style w:type="character" w:styleId="UnresolvedMention">
    <w:name w:val="Unresolved Mention"/>
    <w:basedOn w:val="DefaultParagraphFont"/>
    <w:uiPriority w:val="99"/>
    <w:semiHidden/>
    <w:unhideWhenUsed/>
    <w:rsid w:val="009B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7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bbottmourly.com.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Jaremyn</dc:creator>
  <cp:keywords/>
  <dc:description/>
  <cp:lastModifiedBy>Ashleigh Jaremyn</cp:lastModifiedBy>
  <cp:revision>2</cp:revision>
  <dcterms:created xsi:type="dcterms:W3CDTF">2020-03-27T02:26:00Z</dcterms:created>
  <dcterms:modified xsi:type="dcterms:W3CDTF">2020-03-27T02:26:00Z</dcterms:modified>
</cp:coreProperties>
</file>